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2d5b" w14:textId="e3a2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XXXIV-й сессии маслихата города Алматы IV-го созыва от 13 декабря 2010 года № 382 "Об утверждении Правил о размере и порядке оказания жилищной помощи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Маслихата города Алматы V созыва от 29 февраля 2012 года N 9. Зарегистрировано в Департаменте юстиции города Алматы 12 апреля 2012 года за N 931. Утратило силу решением маслихата города Алматы от 2 июня 2014 года N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02.06.2014 N 232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XXXIV-й сессии маслихата города Алматы IV-го созыва от 13 декабря 2010 года № 382 «Об утверждении Правил о размере и порядке оказания жилищной помощи в городе Алматы» (зарегистрировано в Реестре государственной регистрации нормативных правовых актов за № 880, опубликовано 22 января 2011 года в газете «Алматы ақшамы» № 7 и 22 января 2011 года в газете «Вечерний Алматы» № 8,) с изменением, внесенным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XXXXII-й сессией маслихата города Алматы IV-го созыва от 31 мая 2011 года № 436 «О внесении изменения в решение XXXIV-й сессией маслихата города Алматы IV-го созыва от 13 декабря 2011 года № 382 «Об утверждении Правил о размере и порядке жилищной помощи в городе Алматы» (зарегистрировано в Реестре государственной регистрации нормативных правовых актов за № 893, опубликовано 5 июля 2011 года в газете «Алматы ақшамы» № 79 и 9 июля 2011 года в газете «Вечерний Алматы» № 85),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размере и порядке оказания жилищной помощи в городе Алматы,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слова «за три предыдущих месяца» заменить словами «за два предыдущих и текущий месяцы»;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В соответствии с действующим законодательством жилищные инспекции организуют техническое обследование общего имущества объекта кондоминиума, определяют перечень и очередность проводимых видов капитального ремонта общего имущества объекта кондоминиума, согласовывают сметы расходов на проведение отдельных видов капитального ремонта объекта кондоминиума, представленной органом управления объекта кондоминиума, финансируемых с участием жилищной помощи и принимают участие в комиссиях по приемке выполненных работ по отдельным видам капитального ремонта общего имущества объекта кондоминиума»;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«через три месяца после назначения или очередной перерегистрации» заменить словами «каждый квартал».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маслихата города Алматы по социальным вопросам и общественному согласию И.Ли и первого заместителя акима города Алматы М. Мукашева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Маслихату города Алматы (Мукашев Т.Т.) произвести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III-й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V-созыва                              Х.Бергарипов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V-созыва               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