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fa32" w14:textId="08df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базовой ставки платы за земельные участки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6 марта 2012 года N 1/160 и решение III-й сессии маслихата города Алматы V-го созыва от 29 февраля 2012 года N 11. Зарегистрировано в Департаменте юстиции города Алматы 11 апреля 2012 года за N 928. Утратило силу совместным решением маслихата города Алматы от 23 июля 2015 года № 355 и постановлением акимата города Алматы от 23 июля 2015 года № 3/464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совместным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23.07.2015 № 355 и постановлением акимата города Алматы от 23.07.2015 № 3/464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Земельного кодекса Республики Казахстан от 20 июня 2003 года № 442,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2003 года № 890 «Об установлении базовых ставок платы за земельные участки»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базовую ставку платы за земельные участки при их предоставлении в частную собственность на территории города Алматы в размере 4 800 (четыре тысячи восемьсот) тенге за один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нормативного правового акта возложить на председателя постоянной комиссии по вопросам градостроительства, благоустройства и коммунального хозяйства маслихата города Алматы Б. Шин и заместителя акима города Алматы В. Долженкова.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(Мукашев Т.Т.)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нормативный правовой акт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V–го созыва                   Х. Бергарипов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V-созыва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