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fd855" w14:textId="11fd8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справок о наличии личного подсобного хозяйства"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Щербактинского района Павлодарской области от 25 декабря 2012 года N 424/9. Зарегистрировано Департаментом юстиции Павлодарской области 17 января 2013 года N 3342. Утратило силу постановлением акимата Щербактинского района Павлодарской области от 20 июня 2013 года N 209/5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Щербактинского района Павлодарской области от 20.06.2013 N 209/5.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 в целях качественного оказания государственных услуг, акимат Щербактинского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 наличии личного подсобного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Воробьева В.И.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Е. Аскаров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Щербактинского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2012 года N 424/9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о наличии личного подсобного хозяйства"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услуги: "Выдача справок о наличии личного подсобного хозяйства"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N 2318 "Об утверждении стандарта государственной услуги "Выдача справок о наличии личного подсобного хозяйства"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государственными учреждениями аппаратов акимов сел и сельских округов Щербактинского района (далее – уполномоченные органы), пять дней в неделю, за исключением выходных и праздничных дней, с 9-00 часов до 18-30 часов, с перерывом на обед с 13-00 до 14-30 часов,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государственная услуга предоставляется через центр обслуживания населения на альтернативной основе (далее – центр), по адресу село Шарбакты, улица Чайко, 45.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оказываемой государственной услуги является справка о наличии личного подсобного хозяйства (на бумажном носителе),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Информация о порядке оказания государственной услуги содержится на информационных стендах, расположенных в помещении уполномоченных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Информация о государственной услуге размещается на официальном сайте акимата Щербактинского района www.sharbakty.pavlodar.gov.kz.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оказывается с момента обращения,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-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 – не более 10 (десяти)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путем личного посещения потребителя, либо уполномоченного представителя, действующего на основании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представляет необходимые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Уполномоченный орган должен обеспечить сохранность, защиту и конфиденциальность информации о содержании документа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при непосредственном обращении потребителя в уполномоченный орган задействованы следующие структурно-функциональные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 села или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взаимодействия административных действий (процедур) каждой структурно–функциональной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Схемы, отражающие взаимосвязь между логической последовательностью административных действий в процессе оказания государственной услуги и структурно-функциональных единиц приведены в 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 предусмотренном законами Республики Казахстан.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о наличии личного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подсобного хозяйства"       </w:t>
      </w:r>
    </w:p>
    <w:bookmarkEnd w:id="11"/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аппаратов акимов сел,</w:t>
      </w:r>
      <w:r>
        <w:br/>
      </w:r>
      <w:r>
        <w:rPr>
          <w:rFonts w:ascii="Times New Roman"/>
          <w:b/>
          <w:i w:val="false"/>
          <w:color w:val="000000"/>
        </w:rPr>
        <w:t>
сельских округов Щербактинского района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3082"/>
        <w:gridCol w:w="2224"/>
        <w:gridCol w:w="2024"/>
        <w:gridCol w:w="2310"/>
        <w:gridCol w:w="1496"/>
      </w:tblGrid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Полное наименование аппарата акима сельского округа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Контактный телефон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сайта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Александровского сельского округа"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Александровка, с. Жана-Аул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(87182)787151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Александровка, улица 50 лет Октября, 27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Алексеевского сельского округа"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Алексеевка, с. Николаевка, ст. Куркамыс, с. Бориктал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(871836)21537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Алексеевка, улица Молодежная, 23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Галкинского сельского округа"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Галкино,с. Арбаиген, с. Кулат, с. Ботабас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(871836)33404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Галкино, улица Ленина, 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Жылыбулакского сельского округа"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Жылы-булак, с. Кос-кудук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(871836)21518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Жылы-булак, улица Ф.Садвакасова, 23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Ильичевского сельского округа"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Богодаровка, с. Аникино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(871836)40440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Богодаровка, улица Школьная, 33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Карабидайского сельского округа"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Сахновка, с. Марьяновка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(8718363)22079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Сахновка, улица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Красиловского сельского округа"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Красиловка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(871836)23100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Красиловка, улица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Назаровского сельского округа"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Назаровка, с. Каховка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(871836)40310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Назаровка, улица Победа, 11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Орловского сельского округа"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Орловка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(871836)29766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Орловка, улица 1 мая, 33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Сосновского сельского округа"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Сосновка, с. Заборовка, с. Софиевка, с. Сретенка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(871836)21687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Сосновка, улица Ворошилова, 23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99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Северного сельского округа"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Северное, с. Аникино,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(871836)21174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Северное, улица Калинина, 20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132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Татьяновского сельского округа"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Татьяновка, с. Малиновка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(871836)40520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Малиновка, улица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Хмельницкого сельского округа"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Хмельницкое, с. Кольбулак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(871836)26398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Хмельницкое, улица Ленина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Чигириновского сельского округа"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Чигириновка а. Есильбай,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(871842)28826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Чигириновка улица Школьная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Шалдайского сельского округа"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Шалдай, с. Садык-Ащи, с. Бозолан, с. Сугур, с. Чушкалы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(871836)32242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Шалдай, улица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</w:tbl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о наличии личного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подсобного хозяйства"       </w:t>
      </w:r>
    </w:p>
    <w:bookmarkEnd w:id="13"/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 единиц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3175"/>
        <w:gridCol w:w="2428"/>
        <w:gridCol w:w="2513"/>
        <w:gridCol w:w="2664"/>
      </w:tblGrid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процессов (хода, потока работ)</w:t>
            </w:r>
          </w:p>
        </w:tc>
      </w:tr>
      <w:tr>
        <w:trPr>
          <w:trHeight w:val="5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0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структурно-функциональных единиц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села или сельского округа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24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 процедура, операции) и их описание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обращения, проверка данных по похозяйственной книге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мотивированного ответа об отказе в предоставлении государственной услуги потребителю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исходящей корреспонденции</w:t>
            </w:r>
          </w:p>
        </w:tc>
      </w:tr>
      <w:tr>
        <w:trPr>
          <w:trHeight w:val="27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и подписание справки либо написание мотивированного ответа об отказе в предоставлении государственной услуги потребителю и направление на подписание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 в предоставлении государственной услуги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ответа об отказе в предоставлении государственной услуги потребителю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</w:tr>
    </w:tbl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о наличии личного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подсобного хозяйства"       </w:t>
      </w:r>
    </w:p>
    <w:bookmarkEnd w:id="15"/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выдачи справки о</w:t>
      </w:r>
      <w:r>
        <w:br/>
      </w:r>
      <w:r>
        <w:rPr>
          <w:rFonts w:ascii="Times New Roman"/>
          <w:b/>
          <w:i w:val="false"/>
          <w:color w:val="000000"/>
        </w:rPr>
        <w:t>
наличии личного подсобного хозяйства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8013700" cy="643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13700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