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0d56b" w14:textId="ae0d5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оказания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Успенского района Павлодарской области от 23 октября 2012 года N 308/10. Зарегистрировано Департаментом юстиции Павлодарской области 12 ноября 2012 года N 3256. Утратило силу постановлением акимата Успенского района Павлодарской области от 19 июня 2013 года N 199/6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Успенского района Павлодарской области от 19.06.2013 N 199/6.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 акимат Успенского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оказания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</w:t>
      </w:r>
      <w:r>
        <w:rPr>
          <w:rFonts w:ascii="Times New Roman"/>
          <w:b w:val="false"/>
          <w:i w:val="false"/>
          <w:color w:val="000000"/>
          <w:sz w:val="28"/>
        </w:rPr>
        <w:t>Оформление документов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инвалидов для предоставления им протезно-ортопедической помощи";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</w:t>
      </w:r>
      <w:r>
        <w:rPr>
          <w:rFonts w:ascii="Times New Roman"/>
          <w:b w:val="false"/>
          <w:i w:val="false"/>
          <w:color w:val="000000"/>
          <w:sz w:val="28"/>
        </w:rPr>
        <w:t>Оформление документов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социальное обслуживание на дому для одиноких, одиноко проживающих престарелых, инвалидов и детей–инвалидов, нуждающихся в постороннем уходе и помощи";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</w:t>
      </w:r>
      <w:r>
        <w:rPr>
          <w:rFonts w:ascii="Times New Roman"/>
          <w:b w:val="false"/>
          <w:i w:val="false"/>
          <w:color w:val="000000"/>
          <w:sz w:val="28"/>
        </w:rPr>
        <w:t>Регистрация и учет граждан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пострадавших вследствие ядерных испытаний на Семипалатинском испытательном ядерном полигоне";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"</w:t>
      </w:r>
      <w:r>
        <w:rPr>
          <w:rFonts w:ascii="Times New Roman"/>
          <w:b w:val="false"/>
          <w:i w:val="false"/>
          <w:color w:val="000000"/>
          <w:sz w:val="28"/>
        </w:rPr>
        <w:t>Назначение государственной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адресной социальной помощи";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</w:t>
      </w:r>
      <w:r>
        <w:rPr>
          <w:rFonts w:ascii="Times New Roman"/>
          <w:b w:val="false"/>
          <w:i w:val="false"/>
          <w:color w:val="000000"/>
          <w:sz w:val="28"/>
        </w:rPr>
        <w:t>Оформление документов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инвалидов для предоставления им кресла-коляски";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</w:t>
      </w:r>
      <w:r>
        <w:rPr>
          <w:rFonts w:ascii="Times New Roman"/>
          <w:b w:val="false"/>
          <w:i w:val="false"/>
          <w:color w:val="000000"/>
          <w:sz w:val="28"/>
        </w:rPr>
        <w:t>Назначение государственных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пособий семьям, имеющим детей до 18 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"</w:t>
      </w:r>
      <w:r>
        <w:rPr>
          <w:rFonts w:ascii="Times New Roman"/>
          <w:b w:val="false"/>
          <w:i w:val="false"/>
          <w:color w:val="000000"/>
          <w:sz w:val="28"/>
        </w:rPr>
        <w:t>Оформление документов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социальное обслуживание в государственных и негосударственных медико-социальных учреждениях (организациях) предоставляющих услуги за счет государственных бюджетных средств";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"</w:t>
      </w:r>
      <w:r>
        <w:rPr>
          <w:rFonts w:ascii="Times New Roman"/>
          <w:b w:val="false"/>
          <w:i w:val="false"/>
          <w:color w:val="000000"/>
          <w:sz w:val="28"/>
        </w:rPr>
        <w:t>Оформление документов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инвалидов для предоставления им услуг индивидуального помощника для инвалидов первой группы, имеющих затруднение в передвижении и специалиста жестового языка для инвалидов по слуху".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постановления возложить на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10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Н. Ауталипов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Успенского района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октября 2012 года N 308/10</w:t>
      </w:r>
    </w:p>
    <w:bookmarkEnd w:id="1"/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"Оформление документов на инвалидов для предоставления им</w:t>
      </w:r>
      <w:r>
        <w:br/>
      </w:r>
      <w:r>
        <w:rPr>
          <w:rFonts w:ascii="Times New Roman"/>
          <w:b/>
          <w:i w:val="false"/>
          <w:color w:val="000000"/>
        </w:rPr>
        <w:t>
протезно-ортопедической помощи"</w:t>
      </w:r>
    </w:p>
    <w:bookmarkEnd w:id="2"/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услуги: "Оформление документов на инвалидов для предоставления им протезно-ортопедической помощи".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государственным учреждением "Отдел занятости и социальных программ Успенского района" (далее - Отдел), расположенного по адресу: Павлодарская область, Успенский район, село Успенка, улица 10 лет Независимости, 27 zanusp@mail.ru, 8-71834 9-14-00, график работы ежедневно с 9.00 часов до 18.30 часов, с обеденным перерывом с 13.00 до 14.30 часов, кроме выходных (суббота, воскресенье) и праздничных дней, а также через Центр обслуживания населения на альтернативной основе (далее - Центр) расположенного по адресу: с. Успенка ул. 10 лет Независимости 30, ежедневно с 9.00 часов до 19.00 часов, с обеденным перерывом с 13-00 до 14-00 часов, кроме выходных (суббота, воскресенье) и праздничных дней, телефон 8(71834)91-8-40.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уведомление об оформлении документов на инвалидов для предоставления протезно-ортопедической помощи,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Сроки оказания государственной услуги с момента сдачи потребителем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Отдел –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Центр – в течении десяти рабочих дней, (дата приема и выдачи документа (результата) государственной услуги не входит в срок оказания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 оказываемой на месте в день обращения потребителя (до получения талона),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потребителя государственной услуги оказываемой на месте в день обращения потребителя, - не более 15 минут в Отделе, 30 минут в Центре.</w:t>
      </w:r>
    </w:p>
    <w:bookmarkEnd w:id="4"/>
    <w:bookmarkStart w:name="z2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5"/>
    <w:bookmarkStart w:name="z2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получения данной государственной услуги потребителю необходимо предоставить перечень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Отделе – талон с указанием даты регистрации и получения потребителем государственной услуги, фамилии и инициалов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Центре –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предоставлении государственной услуги может быть отказано в случае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Требование к информационной безопасности: обеспечение сохранности, защиты и конфиденциальности информации о содержании документов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Структурно-функциональные единицы, которые участвуют в процессе оказания государственной услуги при обращении в Отдел;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главный специалист;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Последовательность действий структурно-функциональных единиц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Схема, отражающая взаимосвязь между логической последовательностью действий и структурно-функциональных единиц,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"/>
    <w:bookmarkStart w:name="z4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</w:t>
      </w:r>
      <w:r>
        <w:br/>
      </w:r>
      <w:r>
        <w:rPr>
          <w:rFonts w:ascii="Times New Roman"/>
          <w:b/>
          <w:i w:val="false"/>
          <w:color w:val="000000"/>
        </w:rPr>
        <w:t>
лиц оказывающих государственные услуги</w:t>
      </w:r>
    </w:p>
    <w:bookmarkEnd w:id="7"/>
    <w:bookmarkStart w:name="z4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8"/>
    <w:bookmarkStart w:name="z4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"Оформление документов на инвалидов для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предоставления протезно-ортопедической помощи"</w:t>
      </w:r>
    </w:p>
    <w:bookmarkEnd w:id="9"/>
    <w:bookmarkStart w:name="z4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</w:t>
      </w:r>
      <w:r>
        <w:br/>
      </w:r>
      <w:r>
        <w:rPr>
          <w:rFonts w:ascii="Times New Roman"/>
          <w:b/>
          <w:i w:val="false"/>
          <w:color w:val="000000"/>
        </w:rPr>
        <w:t>
структурно-функциональных единиц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3"/>
        <w:gridCol w:w="1764"/>
        <w:gridCol w:w="2106"/>
        <w:gridCol w:w="2703"/>
        <w:gridCol w:w="2789"/>
        <w:gridCol w:w="2705"/>
      </w:tblGrid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84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структурно-функциональных единиц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</w:t>
            </w:r>
          </w:p>
        </w:tc>
      </w:tr>
      <w:tr>
        <w:trPr>
          <w:trHeight w:val="885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потребителем документов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уведомления либо мотивированного ответа об отказе в предоставлении услуги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уведомления либо мотивированного ответа об отказе в предоставлении услуги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входящей корреспонденции</w:t>
            </w:r>
          </w:p>
        </w:tc>
      </w:tr>
      <w:tr>
        <w:trPr>
          <w:trHeight w:val="825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резолюции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либо мотивированного ответа об отказе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решения об уведомлении либо мотивированного ответа об отказе в предоставлении услуги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мотивированного ответа об отказе</w:t>
            </w:r>
          </w:p>
        </w:tc>
      </w:tr>
      <w:tr>
        <w:trPr>
          <w:trHeight w:val="705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дня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дня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дня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1335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"Оформление документов на инвалидов для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предоставления протезно-ортопедической помощи"</w:t>
      </w:r>
    </w:p>
    <w:bookmarkEnd w:id="11"/>
    <w:bookmarkStart w:name="z4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696200" cy="824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824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Успенского района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октября 2012 года N 308/10</w:t>
      </w:r>
    </w:p>
    <w:bookmarkEnd w:id="13"/>
    <w:bookmarkStart w:name="z5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"Оформление документов на социальное обслуживание на дому для</w:t>
      </w:r>
      <w:r>
        <w:br/>
      </w:r>
      <w:r>
        <w:rPr>
          <w:rFonts w:ascii="Times New Roman"/>
          <w:b/>
          <w:i w:val="false"/>
          <w:color w:val="000000"/>
        </w:rPr>
        <w:t>
одиноких, одиноко проживающих престарелых, инвалидов и</w:t>
      </w:r>
      <w:r>
        <w:br/>
      </w:r>
      <w:r>
        <w:rPr>
          <w:rFonts w:ascii="Times New Roman"/>
          <w:b/>
          <w:i w:val="false"/>
          <w:color w:val="000000"/>
        </w:rPr>
        <w:t>
детей – инвалидов, нуждающихся в постороннем уходе и помощи"</w:t>
      </w:r>
    </w:p>
    <w:bookmarkEnd w:id="14"/>
    <w:bookmarkStart w:name="z5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5"/>
    <w:bookmarkStart w:name="z5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услуги: "Оформление документов на социальное обслуживание на дому для одиноких, одиноко проживающих престарелых, инвалидов и детей-инвалидов, нуждающихся в постороннем уходе и помощи".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государственным учреждением "Отдел занятости и социальных программ Успенского района" (далее - Отдел), расположенного по адресу: Павлодарская область, Успенский район, село Успенка, улица 10 лет Независимости, 27 zanusp@mail.ru, 8-71834 9-14-00, график работы ежедневно с 9.00 часов до 18.30 часов, с обеденным перерывом с 13.00 до 14.30 часов, кроме выходных (суббота, воскресенье) и праздничных дней, а также через Центр обслуживания населения на альтернативной основе (далее - Центр) расположенного по адресу: с. Успенка ул. 10 лет Независимости 30, ежедневно с 9.00 часов до 19.00 часов, с обеденным перерывом с 13-00 до 14-00 часов, кроме выходных (суббота, воскресенье) и праздничных дней, телефон 8(71834)91-8-40.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выдача уведомления потребителю об оформлении документов на оказание социального обслуживания на дому, либо мотивированный ответ об отказе в предоставлении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Сроки оказания государственной услуги с момента сдачи потребителем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Отдел – в течение четырнадцати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Центр – в течении четырнадцати рабочих дней, (дата приема и выдачи документа (результата) государственной услуги не входит в срок оказания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 оказываемой на месте в день обращения потребителя (до получения талона), - не может превышать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потребителя государственной услуги оказываемой на месте в день обращения потребителя, - не более 15 минут в Отделе, 30 минут в Центре.</w:t>
      </w:r>
    </w:p>
    <w:bookmarkEnd w:id="16"/>
    <w:bookmarkStart w:name="z6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17"/>
    <w:bookmarkStart w:name="z6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получения данной государственной услуги потребителю необходимо предоставить перечень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Отделе – талон с указанием даты регистрации и получения потребителем государственной услуги, фамилии и инициалов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Центре –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предоставлении государственной услуги может быть отказано в случае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Требование к информационной безопасности: обеспечение сохранности, защиты и конфиденциальности информации о содержании документов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Структурно - функциональные единицы, которые участвуют в процессе оказания государственной услуги при обращении в Отдел;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главный специалист;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Последовательность действий структурно-функциональных единиц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Схема отражающая взаимосвязь между логической последовательностью действий и структурно-функциональных единиц,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8"/>
    <w:bookmarkStart w:name="z7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</w:t>
      </w:r>
      <w:r>
        <w:br/>
      </w:r>
      <w:r>
        <w:rPr>
          <w:rFonts w:ascii="Times New Roman"/>
          <w:b/>
          <w:i w:val="false"/>
          <w:color w:val="000000"/>
        </w:rPr>
        <w:t>
лиц оказывающих государственные услуги</w:t>
      </w:r>
    </w:p>
    <w:bookmarkEnd w:id="19"/>
    <w:bookmarkStart w:name="z8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20"/>
    <w:bookmarkStart w:name="z8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"Оформление документов на социальное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обслуживание на дому для одиноких одиноко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проживающих престарелых, инвалидов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детей инвалидов, нуждающихся 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постороннем уходе и помощи"       </w:t>
      </w:r>
    </w:p>
    <w:bookmarkEnd w:id="21"/>
    <w:bookmarkStart w:name="z8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</w:t>
      </w:r>
      <w:r>
        <w:br/>
      </w:r>
      <w:r>
        <w:rPr>
          <w:rFonts w:ascii="Times New Roman"/>
          <w:b/>
          <w:i w:val="false"/>
          <w:color w:val="000000"/>
        </w:rPr>
        <w:t>
структурно-функциональных единиц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9"/>
        <w:gridCol w:w="2148"/>
        <w:gridCol w:w="1871"/>
        <w:gridCol w:w="2319"/>
        <w:gridCol w:w="2597"/>
        <w:gridCol w:w="2876"/>
      </w:tblGrid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84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структурно-функциональной единицы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</w:t>
            </w:r>
          </w:p>
        </w:tc>
      </w:tr>
      <w:tr>
        <w:trPr>
          <w:trHeight w:val="885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потребителем документов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уведомления либо мотивированного ответа об отказе в предоставлении услуги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уведомления либо мотивированного ответа об отказе в предоставлении услуги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входящей корреспонденции</w:t>
            </w:r>
          </w:p>
        </w:tc>
      </w:tr>
      <w:tr>
        <w:trPr>
          <w:trHeight w:val="825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резолюции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либо мотивированного ответа об отказе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решения об уведомлении либо мотивированного ответа об отказе в предоставлении услуги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мотивированного ответа об отказе</w:t>
            </w:r>
          </w:p>
        </w:tc>
      </w:tr>
      <w:tr>
        <w:trPr>
          <w:trHeight w:val="705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дней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1335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"Оформление документов на социальное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обслуживание на дому для одиноких одиноко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проживающих престарелых, инвалидов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детей инвалидов, нуждающихся 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постороннем уходе и помощи"       </w:t>
      </w:r>
    </w:p>
    <w:bookmarkEnd w:id="23"/>
    <w:bookmarkStart w:name="z8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327900" cy="812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27900" cy="81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Успенского района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октября 2012 года N 308/10</w:t>
      </w:r>
    </w:p>
    <w:bookmarkEnd w:id="25"/>
    <w:bookmarkStart w:name="z8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"Регистрация и учет граждан, пострадавших вследствие ядерных</w:t>
      </w:r>
      <w:r>
        <w:br/>
      </w:r>
      <w:r>
        <w:rPr>
          <w:rFonts w:ascii="Times New Roman"/>
          <w:b/>
          <w:i w:val="false"/>
          <w:color w:val="000000"/>
        </w:rPr>
        <w:t>
испытаний на Семипалатинском испытательном ядерном полигоне"</w:t>
      </w:r>
    </w:p>
    <w:bookmarkEnd w:id="26"/>
    <w:bookmarkStart w:name="z8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7"/>
    <w:bookmarkStart w:name="z8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услуги: "Регистрация и учет граждан, пострадавших вследствие ядерных испытаний на Семипалатинском ядерном испытательном полигоне".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государственным учреждением "Отдел занятости и социальных программ Успенского района" (далее – рабочий орган специальной комиссии), расположенного по адресу: Павлодарская область, Успенский район, село Успенка, улица 10 лет Независимости, 27 zanusp@mail.ru, 8-71834 9-14-00, график работы ежедневно с 9.00 часов до 18.30 часов, с обеденным перерывом с 13.00 до 14.30 часов, кроме выходных (суббота, воскресенье) и праздничных дней, а также через Центр обслуживания населения на альтернативной основе (далее - Центр) расположенного по адресу: с. Успенка ул. 10 лет Независимости 30, ежедневно с 9.00 часов до 19.00 часов, с обеденным перерывом с 13-00 до 14-00 часов, кроме выходных (суббота, воскресенье) и праздничных дней, телефон 8(71834)91-8-40.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уведомление о принятии решения о регистрации и учете граждан Республики Казахстан, пострадавших вследствие ядерных испытаний на Семипалатинском ядерном испытательном ядерном полигоне,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Сроки оказания государственной услуги с момента сдачи потребителем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рабочий орган специальной комиссии – не более двадцати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Центр – не более двадцати календарных дней (день приема и выдачи документа (результата) государственной услуги не входит в срок оказания государственной услуги)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услуги, оказываемой на месте в день обращения потребителя (до получения талона)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получателя государственной услуги, оказываемой на месте в день обращения потребителя не более 15 минут в рабочем органе специальной комиссии, 30 минут в Центре.</w:t>
      </w:r>
    </w:p>
    <w:bookmarkEnd w:id="28"/>
    <w:bookmarkStart w:name="z9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29"/>
    <w:bookmarkStart w:name="z9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получения данной государственной услуги потребителю необходимо предоставить перечень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рабочем органе специальной комиссии – талон с указанием даты регистрации и получения потребителем государственной услуги, фамилии и инициалов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Центре –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предоставлении государственной услуги может быть отказано в случае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Требование к информационной безопасности: обеспечение сохранности, защиты и конфиденциальности информации о содержании документов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Структурно-функциональные единицы, которые участвуют в процессе оказания государственной услуги при обращении;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рабочего органа специальной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рабочего органа специальной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Последовательность действий структурно-функциональных единиц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Схема, отражающая взаимосвязь между логической последовательностью действий и структурно-функциональных единиц,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0"/>
    <w:bookmarkStart w:name="z11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</w:t>
      </w:r>
      <w:r>
        <w:br/>
      </w:r>
      <w:r>
        <w:rPr>
          <w:rFonts w:ascii="Times New Roman"/>
          <w:b/>
          <w:i w:val="false"/>
          <w:color w:val="000000"/>
        </w:rPr>
        <w:t>
лиц оказывающих государственные услуги</w:t>
      </w:r>
    </w:p>
    <w:bookmarkEnd w:id="31"/>
    <w:bookmarkStart w:name="z11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32"/>
    <w:bookmarkStart w:name="z11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"Регистрация и учет граждан, пострадавших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вследствие ядерных испытаний 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Семипалатинском ядерном испытательном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полигоне"                 </w:t>
      </w:r>
    </w:p>
    <w:bookmarkEnd w:id="33"/>
    <w:bookmarkStart w:name="z11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</w:t>
      </w:r>
      <w:r>
        <w:br/>
      </w:r>
      <w:r>
        <w:rPr>
          <w:rFonts w:ascii="Times New Roman"/>
          <w:b/>
          <w:i w:val="false"/>
          <w:color w:val="000000"/>
        </w:rPr>
        <w:t>
структурно-функциональных единиц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1"/>
        <w:gridCol w:w="2665"/>
        <w:gridCol w:w="2644"/>
        <w:gridCol w:w="2834"/>
        <w:gridCol w:w="3446"/>
      </w:tblGrid>
      <w:tr>
        <w:trPr>
          <w:trHeight w:val="30" w:hRule="atLeast"/>
        </w:trPr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</w:tr>
      <w:tr>
        <w:trPr>
          <w:trHeight w:val="840" w:hRule="atLeast"/>
        </w:trPr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структурно-функциональной единицы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рабочего органа специальной комиссии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рабочего органа специальной комиссии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орган специальной комиссии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рабочего органа специальной комиссии</w:t>
            </w:r>
          </w:p>
        </w:tc>
      </w:tr>
      <w:tr>
        <w:trPr>
          <w:trHeight w:val="885" w:hRule="atLeast"/>
        </w:trPr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потребителем документов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уведомления либо мотивированного ответа об отказе в предоставлении услуги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входящей корреспонденции</w:t>
            </w:r>
          </w:p>
        </w:tc>
      </w:tr>
      <w:tr>
        <w:trPr>
          <w:trHeight w:val="2055" w:hRule="atLeast"/>
        </w:trPr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резолюции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либо мотивированного ответа об отказе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мотивированного ответа об отказе</w:t>
            </w:r>
          </w:p>
        </w:tc>
      </w:tr>
      <w:tr>
        <w:trPr>
          <w:trHeight w:val="705" w:hRule="atLeast"/>
        </w:trPr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дней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дней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1335" w:hRule="atLeast"/>
        </w:trPr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"Регистрация и учет граждан, пострадавших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вследствие ядерных испытаний 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Семипалатинском ядерном испытательном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полигоне"                 </w:t>
      </w:r>
    </w:p>
    <w:bookmarkEnd w:id="35"/>
    <w:bookmarkStart w:name="z12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975600" cy="631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975600" cy="631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2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Успенского района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октября 2012 года N 308/10</w:t>
      </w:r>
    </w:p>
    <w:bookmarkEnd w:id="37"/>
    <w:bookmarkStart w:name="z122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"Назначение государственной адресной социальной помощи"</w:t>
      </w:r>
    </w:p>
    <w:bookmarkEnd w:id="38"/>
    <w:bookmarkStart w:name="z12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9"/>
    <w:bookmarkStart w:name="z12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услуги: "Назначение государственной адресной социальной помощи".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государственным учреждением "Отдел занятости и социальных программ Успенского района" (далее - Отдел), расположенного по адресу: Павлодарская область, Успенский район, село Успенка, улица 10 лет Независимости, 27 zanusp@mail.ru, 8-71834 9-14-00, график работы ежедневно с 9.00 часов до 18.30 часов, с обеденным перерывом с 13.00 до 14.30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Отдела по месту жительства, заявитель обращается за получением государственной услуги к акиму поселка, аула (села), аульного (сельского) округа (далее – Аким сельского округа), по адресам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уведомление о назначении государственной адресной социальной помощи,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Сроки оказания государственной услуги с момента сдачи потребителем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Отдел – в течение семи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к акиму сельского округа по месту жительства – не позднее двадцати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получателя государственной услуги оказываемой на месте в день обращения потребителя, - не более 15 минут.</w:t>
      </w:r>
    </w:p>
    <w:bookmarkEnd w:id="40"/>
    <w:bookmarkStart w:name="z13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41"/>
    <w:bookmarkStart w:name="z13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получения данной государственной услуги потребителю необходимо предоставить перечень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после сдачи всех необходимых документов в Отделе или у Акима сельского округа потребителю выдается талон с указанием даты регистрации и получения потребителем государственной услуги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предоставлении государственной услуги может быть отказано в случае предусмотренным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Структурно-функциональные единицы,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главный специалист;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к Акиму сельского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главный специалист;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Аким сельского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Текстовое табличное описание последовательности действий каждой структурно-функциональной единицы с указанием срока выполнения каждого действия представлено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Схема, отражающая взаимосвязь между логической последовательностью действий и структурно-функциональных единиц,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2"/>
    <w:bookmarkStart w:name="z14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</w:t>
      </w:r>
      <w:r>
        <w:br/>
      </w:r>
      <w:r>
        <w:rPr>
          <w:rFonts w:ascii="Times New Roman"/>
          <w:b/>
          <w:i w:val="false"/>
          <w:color w:val="000000"/>
        </w:rPr>
        <w:t>
лиц оказывающих государственные услуги</w:t>
      </w:r>
    </w:p>
    <w:bookmarkEnd w:id="43"/>
    <w:bookmarkStart w:name="z1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44"/>
    <w:bookmarkStart w:name="z1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государственной адресной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помощи"          </w:t>
      </w:r>
    </w:p>
    <w:bookmarkEnd w:id="45"/>
    <w:bookmarkStart w:name="z15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Адреса и телефоны</w:t>
      </w:r>
      <w:r>
        <w:br/>
      </w:r>
      <w:r>
        <w:rPr>
          <w:rFonts w:ascii="Times New Roman"/>
          <w:b/>
          <w:i w:val="false"/>
          <w:color w:val="000000"/>
        </w:rPr>
        <w:t>
аппаратов акимов сел аульного и сельских округов,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государственную услугу "Назначение государственной адресной</w:t>
      </w:r>
      <w:r>
        <w:br/>
      </w:r>
      <w:r>
        <w:rPr>
          <w:rFonts w:ascii="Times New Roman"/>
          <w:b/>
          <w:i w:val="false"/>
          <w:color w:val="000000"/>
        </w:rPr>
        <w:t>
социальной помощи"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"/>
        <w:gridCol w:w="6341"/>
        <w:gridCol w:w="4427"/>
        <w:gridCol w:w="2658"/>
      </w:tblGrid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аппаратов акимов сел, аульного и сельских округов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Юридический адрес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Контактный телефон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Успенского сельского округа"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Успенка ул. Ленина 75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 92430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Новопокровского сельского округа"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Галицкое, ул. Карла Маркса 1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 95323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Надаровского сельского округа"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Надаровка ул. Победы б/н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 97135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Конырозекского сельского округа"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Конырозек, ул. Милевского 50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 94430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Таволжан"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Таволжан, ул. Кооперативная 21/1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 95235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Равнопольского сельского округа"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Константиновка ул. Ленина 55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 93300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Ольгинского сельского округа"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Ольгино, ул. Советов б/н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 99230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Тимирязево"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Тимирязево, ул. Алмаатинская 7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 95649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Козыкеткенского аульного округа"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Козыкеткен, ул. Победы 23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 98250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Ковалевского сельского округа"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Ковалевка, ул. Тәуелсіздік 35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 98818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Лозовского сельского округа"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Лозовое, ул. Мира 79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 96230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Каратай"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Каратай, ул. Ленина 70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 98640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Богатырь"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Богатырь, ул. Советов б/н 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 94530</w:t>
            </w:r>
          </w:p>
        </w:tc>
      </w:tr>
    </w:tbl>
    <w:bookmarkStart w:name="z1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государственной адресной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помощи"          </w:t>
      </w:r>
    </w:p>
    <w:bookmarkEnd w:id="47"/>
    <w:bookmarkStart w:name="z153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</w:t>
      </w:r>
      <w:r>
        <w:br/>
      </w:r>
      <w:r>
        <w:rPr>
          <w:rFonts w:ascii="Times New Roman"/>
          <w:b/>
          <w:i w:val="false"/>
          <w:color w:val="000000"/>
        </w:rPr>
        <w:t>
структурно-функциональных единиц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при обращении в Отдел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8"/>
        <w:gridCol w:w="2127"/>
        <w:gridCol w:w="2383"/>
        <w:gridCol w:w="2084"/>
        <w:gridCol w:w="2469"/>
        <w:gridCol w:w="2769"/>
      </w:tblGrid>
      <w:tr>
        <w:trPr>
          <w:trHeight w:val="30" w:hRule="atLeast"/>
        </w:trPr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840" w:hRule="atLeast"/>
        </w:trPr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структурно-функциональной единицы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</w:t>
            </w:r>
          </w:p>
        </w:tc>
      </w:tr>
      <w:tr>
        <w:trPr>
          <w:trHeight w:val="885" w:hRule="atLeast"/>
        </w:trPr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потребителем документов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уведомления либо мотивированного ответа об отказе в предоставлении услуги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уведомления либо мотивированного ответа об отказе в предоставлении услуги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входящей корреспонденции</w:t>
            </w:r>
          </w:p>
        </w:tc>
      </w:tr>
      <w:tr>
        <w:trPr>
          <w:trHeight w:val="825" w:hRule="atLeast"/>
        </w:trPr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резолюции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либо мотивированного ответа об отказе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решения об уведомлении либо мотивированного ответа об отказе в предоставлении услуги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мотивированного ответа об отказе</w:t>
            </w:r>
          </w:p>
        </w:tc>
      </w:tr>
      <w:tr>
        <w:trPr>
          <w:trHeight w:val="705" w:hRule="atLeast"/>
        </w:trPr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дня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1545" w:hRule="atLeast"/>
        </w:trPr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4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структурно-функциональных единиц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2) при обращении к Акиму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5"/>
        <w:gridCol w:w="2600"/>
        <w:gridCol w:w="2558"/>
        <w:gridCol w:w="2023"/>
        <w:gridCol w:w="2238"/>
        <w:gridCol w:w="2046"/>
      </w:tblGrid>
      <w:tr>
        <w:trPr>
          <w:trHeight w:val="30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
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1110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структурно-функциональной единицы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 округа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 округа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</w:t>
            </w:r>
          </w:p>
        </w:tc>
      </w:tr>
      <w:tr>
        <w:trPr>
          <w:trHeight w:val="1065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полноты представленных документов и предоставление их в отдел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документов, подготовка проекта уведомления либо мотивированного ответа об отказе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уведомления либо мотивированного ответа об отказе в предоставлении услуги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уведомления мотивированного ответа в предоставлении услуги</w:t>
            </w:r>
          </w:p>
        </w:tc>
      </w:tr>
      <w:tr>
        <w:trPr>
          <w:trHeight w:val="1395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документов в отдел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резолюции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уведомление либо мотивированный ответ об отказе</w:t>
            </w:r>
          </w:p>
        </w:tc>
      </w:tr>
      <w:tr>
        <w:trPr>
          <w:trHeight w:val="645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дней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дней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дней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</w:tr>
      <w:tr>
        <w:trPr>
          <w:trHeight w:val="1200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государственной адресной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помощи"          </w:t>
      </w:r>
    </w:p>
    <w:bookmarkEnd w:id="50"/>
    <w:bookmarkStart w:name="z15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При обращении в Отдел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15200" cy="821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821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57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2) При обращении к акиму сельского округа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40600" cy="881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340600" cy="881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Успенского района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октября 2012 года N 308/10</w:t>
      </w:r>
    </w:p>
    <w:bookmarkEnd w:id="53"/>
    <w:bookmarkStart w:name="z159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"Оформление документов на инвалидов для</w:t>
      </w:r>
      <w:r>
        <w:br/>
      </w:r>
      <w:r>
        <w:rPr>
          <w:rFonts w:ascii="Times New Roman"/>
          <w:b/>
          <w:i w:val="false"/>
          <w:color w:val="000000"/>
        </w:rPr>
        <w:t>
предоставления им кресла-коляски"</w:t>
      </w:r>
    </w:p>
    <w:bookmarkEnd w:id="54"/>
    <w:bookmarkStart w:name="z16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5"/>
    <w:bookmarkStart w:name="z1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услуги: "Оформление документов на инвалидов для предоставления им кресла-коляски".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Государственная услуга оказывается государственным учреждением "Отдел занятости и социальных программ Успенского района" (далее - Отдел), расположенного по адресу: Павлодарская область, Успенский район, село Успенка, улица 10 лет Независимости, 27 zanusp@mail.ru, 8-71834 9-14-00, график работы ежедневно с 9.00 часов до 18.30 часов, с обеденным перерывом с 13.00 до 14.30 часов, кроме выходных (суббота, воскресенье) и праздничных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уведомление об оформлении документов для предоставления кресло-коляски,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Сроки оказания государственной услуги с момента сдачи потребителем необходимых документов –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 оказываемой на месте в день обращения потребителя, зависит от количества человек в очереди из расчета 15 минут на обслуживание одного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потребителя государственной услуги оказываемой на месте в день обращения - не более 15 минут.</w:t>
      </w:r>
    </w:p>
    <w:bookmarkEnd w:id="56"/>
    <w:bookmarkStart w:name="z169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57"/>
    <w:bookmarkStart w:name="z1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получения данной государственной услуги потребителю необходимо предоставить перечень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всех необходимых документов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предоставлении государственной услуги может быть отказано в случае,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Требование к информационной безопасности: обеспечение сохранности, защиты и конфиденциальности информации о содержании документов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Структурно-функциональные единицы, которые участвуют в процессе оказания государственной услуги при обращении в Отдел;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главный специалист;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Последовательность действий структурно-функциональных единиц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Схема, отражающая взаимосвязь между логической последовательностью действий и структурно-функциональных единиц,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8"/>
    <w:bookmarkStart w:name="z179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</w:t>
      </w:r>
      <w:r>
        <w:br/>
      </w:r>
      <w:r>
        <w:rPr>
          <w:rFonts w:ascii="Times New Roman"/>
          <w:b/>
          <w:i w:val="false"/>
          <w:color w:val="000000"/>
        </w:rPr>
        <w:t>
лиц оказывающих государственные услуги</w:t>
      </w:r>
    </w:p>
    <w:bookmarkEnd w:id="59"/>
    <w:bookmarkStart w:name="z18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 нарушение порядка оказания государственной услуги должностные лица несут ответственность, предусмотренную законами Республики Казахстан</w:t>
      </w:r>
    </w:p>
    <w:bookmarkEnd w:id="60"/>
    <w:bookmarkStart w:name="z18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инвалидов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предоставления им кресла-коляски"   </w:t>
      </w:r>
    </w:p>
    <w:bookmarkEnd w:id="61"/>
    <w:bookmarkStart w:name="z182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</w:t>
      </w:r>
      <w:r>
        <w:br/>
      </w:r>
      <w:r>
        <w:rPr>
          <w:rFonts w:ascii="Times New Roman"/>
          <w:b/>
          <w:i w:val="false"/>
          <w:color w:val="000000"/>
        </w:rPr>
        <w:t>
структурно-функциональных единиц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0"/>
        <w:gridCol w:w="2465"/>
        <w:gridCol w:w="2422"/>
        <w:gridCol w:w="2422"/>
        <w:gridCol w:w="2231"/>
        <w:gridCol w:w="1890"/>
      </w:tblGrid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84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структурно-функциональной единицы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</w:t>
            </w:r>
          </w:p>
        </w:tc>
      </w:tr>
      <w:tr>
        <w:trPr>
          <w:trHeight w:val="885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потребителем документов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уведомления либо мотивированного ответа об отказе в предоставлении услуги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уведомления либо мотивированного ответа об отказе в предоставлении услуги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входящей корреспонденции</w:t>
            </w:r>
          </w:p>
        </w:tc>
      </w:tr>
      <w:tr>
        <w:trPr>
          <w:trHeight w:val="825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резолюции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либо мотивированного ответа об отказе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решения об уведомлении либо мотивированного ответа об отказе в предоставлении услуги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мотивированного ответа об отказе</w:t>
            </w:r>
          </w:p>
        </w:tc>
      </w:tr>
      <w:tr>
        <w:trPr>
          <w:trHeight w:val="705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дня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дня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дня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66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инвалидов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предоставления им кресла-коляски"   </w:t>
      </w:r>
    </w:p>
    <w:bookmarkEnd w:id="63"/>
    <w:bookmarkStart w:name="z184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7658100" cy="883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883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8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Успенского района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октября 2012 года N 308/10</w:t>
      </w:r>
    </w:p>
    <w:bookmarkEnd w:id="65"/>
    <w:bookmarkStart w:name="z186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"Назначение государственных пособий семьям,</w:t>
      </w:r>
      <w:r>
        <w:br/>
      </w:r>
      <w:r>
        <w:rPr>
          <w:rFonts w:ascii="Times New Roman"/>
          <w:b/>
          <w:i w:val="false"/>
          <w:color w:val="000000"/>
        </w:rPr>
        <w:t>
имеющим детей до 18 лет"</w:t>
      </w:r>
    </w:p>
    <w:bookmarkEnd w:id="66"/>
    <w:bookmarkStart w:name="z187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67"/>
    <w:bookmarkStart w:name="z18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услуги: "Назначение государственных пособий семьям, имеющим детей до 18 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государственным учреждением "Отдел занятости и социальных программ Успенского района" (далее - Отдел), расположенного по адресу: Павлодарская область, Успенский район, село Успенка, улица 10 лет Независимости, 27 zanusp@mail.ru, 8-71834 9-14-00, график работы ежедневно с 9.00 часов до 18.30 часов, с обеденным перерывом с 13.00 до 14.30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Отдела по месту жительства, заявитель обращается за получением государственной услуги к акиму поселка, аула (села), аульного (сельского) округа (далее – Аким сельского округа), по адресам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Также государственная услуга предоставляется через филиал Павлодарского района Республиканского государственного учреждения "Центр обслуживания населения Успенского района" (далее – Центр), по адресу: село Успенка, улица 10 лет Независимости, 30, ежедневно с 9.00 часов до 19.00 часов, с обеденным перерывом с 13-00 до 14-00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уведомление о назначении пособия на детей до 18 лет,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Сроки оказания государственной услуги с момента сдачи потребителем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Отдел – в течении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к акиму сельского округа по месту жительства – не более тридцати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Центр – в течение десяти рабочих дней (день приема и выдачи документа (результата) государственной услуги не входит в срок оказания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заявителя в Отделе, у акима сельского округа и в Центре - 30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потребителя государственной услуги, оказываемой на месте в день обращения потребителя – не более 15 минут в Отделе, у акима сельского округа и 30 минут в Центре.</w:t>
      </w:r>
    </w:p>
    <w:bookmarkEnd w:id="68"/>
    <w:bookmarkStart w:name="z201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69"/>
    <w:bookmarkStart w:name="z20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получения данной государственной услуги потребителю необходимо предоставить перечень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Отделе или у Акима сельского округа потребителю выдается талон с указанием даты регистрации и получения потребителем государственной услуги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Центре –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предоставлении государственной услуги может быть отказано в случае предусмотренным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Структурно-функциональные единицы,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главный специалист;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Текстовое табличное описание последовательности простых действий (процедур, функций, операций) каждой структурно-функциональной единицы с указанием срока выполнения каждого действия представлено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Схема, отражающая взаимосвязь между логической последовательностью действий и структурно-функциональной единицы,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0"/>
    <w:bookmarkStart w:name="z217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</w:t>
      </w:r>
      <w:r>
        <w:br/>
      </w:r>
      <w:r>
        <w:rPr>
          <w:rFonts w:ascii="Times New Roman"/>
          <w:b/>
          <w:i w:val="false"/>
          <w:color w:val="000000"/>
        </w:rPr>
        <w:t>
лиц оказывающих государственные услуги</w:t>
      </w:r>
    </w:p>
    <w:bookmarkEnd w:id="71"/>
    <w:bookmarkStart w:name="z21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72"/>
    <w:bookmarkStart w:name="z21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государственных пособий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семьям, имеющим детей до 18 лет" </w:t>
      </w:r>
    </w:p>
    <w:bookmarkEnd w:id="73"/>
    <w:bookmarkStart w:name="z220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Адреса и телефоны</w:t>
      </w:r>
      <w:r>
        <w:br/>
      </w:r>
      <w:r>
        <w:rPr>
          <w:rFonts w:ascii="Times New Roman"/>
          <w:b/>
          <w:i w:val="false"/>
          <w:color w:val="000000"/>
        </w:rPr>
        <w:t>
аппаратов акимов сел аульного и сельских округов,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государственную услугу "Назначение государственной адресной</w:t>
      </w:r>
      <w:r>
        <w:br/>
      </w:r>
      <w:r>
        <w:rPr>
          <w:rFonts w:ascii="Times New Roman"/>
          <w:b/>
          <w:i w:val="false"/>
          <w:color w:val="000000"/>
        </w:rPr>
        <w:t>
социальной помощи"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6143"/>
        <w:gridCol w:w="4725"/>
        <w:gridCol w:w="2474"/>
      </w:tblGrid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аппаратов акимов сел, аульного и сельских округов
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Юридический адрес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Контактный телефон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Успенского сельского округа"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Успенка ул. Ленина 75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 92430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Новопокровского сельского округа"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Галицкое, ул. Карла Маркса 1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 95323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Надаровского сельского округа"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Надаровка ул. Победы б/н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 97135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Конырозекского сельского округа"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Конырозек, ул. Милевского 50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 94430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Таволжан"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Таволжан, ул. Кооперативная 21/1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 95235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Равнопольского сельского округа"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Константиновка ул. Ленина 55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 93300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Ольгинского сельского округа"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Ольгино, ул. Советов б/н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 99230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Тимирязево"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Тимирязево, ул. Алмаатинская 7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 95649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Козыкеткенского аульного округа"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Козыкеткен, ул. Победы 23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 98250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Ковалевского сельского округа"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Ковалевка, ул. Тәуелсіздік 35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 98818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Лозовского сельского округа"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Лозовое, ул. Мира 79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 96230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Каратай"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Каратай, ул. Ленина 70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 98640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Богатырь"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Богатырь, ул. Советов б/н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 94530</w:t>
            </w:r>
          </w:p>
        </w:tc>
      </w:tr>
    </w:tbl>
    <w:bookmarkStart w:name="z22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государственных пособий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семьям, имеющим детей до 18 лет" </w:t>
      </w:r>
    </w:p>
    <w:bookmarkEnd w:id="75"/>
    <w:bookmarkStart w:name="z222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</w:t>
      </w:r>
      <w:r>
        <w:br/>
      </w:r>
      <w:r>
        <w:rPr>
          <w:rFonts w:ascii="Times New Roman"/>
          <w:b/>
          <w:i w:val="false"/>
          <w:color w:val="000000"/>
        </w:rPr>
        <w:t>
структурно-функциональных единиц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при обращении в Отдел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5"/>
        <w:gridCol w:w="2084"/>
        <w:gridCol w:w="2276"/>
        <w:gridCol w:w="2319"/>
        <w:gridCol w:w="2170"/>
        <w:gridCol w:w="2556"/>
      </w:tblGrid>
      <w:tr>
        <w:trPr>
          <w:trHeight w:val="30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840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</w:t>
            </w:r>
          </w:p>
        </w:tc>
      </w:tr>
      <w:tr>
        <w:trPr>
          <w:trHeight w:val="885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потребителем документов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уведомления либо мотивированного ответа об отказе в предоставлении услуги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уведомления либо мотивированного ответа об отказе в предоставлении услуги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входящей корреспонденции</w:t>
            </w:r>
          </w:p>
        </w:tc>
      </w:tr>
      <w:tr>
        <w:trPr>
          <w:trHeight w:val="825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резолюции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либо мотивированного ответа об отказе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решения об уведомлении либо мотивированного ответа об отказе в предоставлении услуги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мотивированного ответа об отказе</w:t>
            </w:r>
          </w:p>
        </w:tc>
      </w:tr>
      <w:tr>
        <w:trPr>
          <w:trHeight w:val="705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дней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1335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3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структурно-функциональных единиц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2) при обращении к акиму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2"/>
        <w:gridCol w:w="2170"/>
        <w:gridCol w:w="2298"/>
        <w:gridCol w:w="2319"/>
        <w:gridCol w:w="2127"/>
        <w:gridCol w:w="2534"/>
      </w:tblGrid>
      <w:tr>
        <w:trPr>
          <w:trHeight w:val="30" w:hRule="atLeast"/>
        </w:trPr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1110" w:hRule="atLeast"/>
        </w:trPr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аппарата акима сельского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 округа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</w:t>
            </w:r>
          </w:p>
        </w:tc>
      </w:tr>
      <w:tr>
        <w:trPr>
          <w:trHeight w:val="1065" w:hRule="atLeast"/>
        </w:trPr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полноты представленных документов и предоставление их в отдел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документов, подготовка проекта уведомления либо мотивированного ответа об отказе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уведомления либо мотивированного ответа об отказе в предоставлении услуги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уведомления мотивированного ответа в предоставлении услуги</w:t>
            </w:r>
          </w:p>
        </w:tc>
      </w:tr>
      <w:tr>
        <w:trPr>
          <w:trHeight w:val="1395" w:hRule="atLeast"/>
        </w:trPr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документов в отдел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документов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резолюции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мотивированный ответ об отказе</w:t>
            </w:r>
          </w:p>
        </w:tc>
      </w:tr>
      <w:tr>
        <w:trPr>
          <w:trHeight w:val="645" w:hRule="atLeast"/>
        </w:trPr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дней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дней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дней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1200" w:hRule="atLeast"/>
        </w:trPr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государственных пособий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семьям, имеющим детей до 18 лет" </w:t>
      </w:r>
    </w:p>
    <w:bookmarkEnd w:id="78"/>
    <w:bookmarkStart w:name="z225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При обращении в Отдел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40600" cy="828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340600" cy="828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26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2) При обращении к Акиму сельского округа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40600" cy="829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340600" cy="829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2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Успенского района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октября 2012 года N 308/10</w:t>
      </w:r>
    </w:p>
    <w:bookmarkEnd w:id="81"/>
    <w:bookmarkStart w:name="z228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"Оформление документов на социальное</w:t>
      </w:r>
      <w:r>
        <w:br/>
      </w:r>
      <w:r>
        <w:rPr>
          <w:rFonts w:ascii="Times New Roman"/>
          <w:b/>
          <w:i w:val="false"/>
          <w:color w:val="000000"/>
        </w:rPr>
        <w:t>
обслуживание в государственных и негосударственных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
медико-социальных учреждениях (организациях), предоставляющих</w:t>
      </w:r>
      <w:r>
        <w:br/>
      </w:r>
      <w:r>
        <w:rPr>
          <w:rFonts w:ascii="Times New Roman"/>
          <w:b/>
          <w:i w:val="false"/>
          <w:color w:val="000000"/>
        </w:rPr>
        <w:t>
услуги за счет государственных бюджетных средcтв"</w:t>
      </w:r>
    </w:p>
    <w:bookmarkEnd w:id="82"/>
    <w:bookmarkStart w:name="z229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83"/>
    <w:bookmarkStart w:name="z23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услуги: "Оформление документов на социальное обслуживание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государственным учреждением "Отдел занятости и социальных программ Успенского района" (далее - Отдел), расположенного по адресу: Павлодарская область, Успенский район, село Успенка, улица 10 лет Независимости, 27 zanusp@mail.ru, 8-71834 9-14-00, график работы ежедневно с 9.00 часов до 18.30 часов, с обеденным перерывом с 13.00 до 14.30 часов, кроме выходных (суббота, воскресенье) и праздничных дней, а также через Центр обслуживания населения на альтернативной основе (далее - Центр) расположенного по адресу: с. Успенка ул. 10 лет Независимости 30, ежедневно с 9.00 часов до 19.00 часов, с обеденным перерывом с 13-00 до 14-00 часов, кроме выходных (суббота, воскресенье) и праздничных дней, телефон 8(71834)91-8-40.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выдача уведомления потребителю об оформлении документов на социальное обслуживание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Сроки оказания государственной услуги с момента сдачи потребителем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Отдел - в течение семнадцати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Центр - в течение семнадцати рабочих дней, (дата приема и выдачи документа (результата) государственной услуги не входит в срок оказания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 оказываемой на месте в день обращения потребителя (до получения талона), - не может превышать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потребителя государственной услуги, оказываемой на месте в день обращения потребителя, не может превышать 15 минут в Отделе, 30 минут в Центре.</w:t>
      </w:r>
    </w:p>
    <w:bookmarkEnd w:id="84"/>
    <w:bookmarkStart w:name="z240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85"/>
    <w:bookmarkStart w:name="z24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получения данной государственной услуги потребителю необходимо предоставить перечень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Отделе – талон с указанием даты регистрации и получения потребителем государственной услуги, фамилии и инициалов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Центре –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предоставлении государственной услуги может быть отказано в случае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Требование к информационной безопасности: обеспечение сохранности, защиты и конфиденциальности информации о содержании документов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Структурно-функциональные единицы, которые участвуют в процессе оказания государственной услуги при обращении в Отдел;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главный специалист;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Последовательность действий структурно-функциональных единиц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Схема, отражающая взаимосвязь между логической последовательностью действий и структурно-функциональных единиц,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6"/>
    <w:bookmarkStart w:name="z258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</w:t>
      </w:r>
      <w:r>
        <w:br/>
      </w:r>
      <w:r>
        <w:rPr>
          <w:rFonts w:ascii="Times New Roman"/>
          <w:b/>
          <w:i w:val="false"/>
          <w:color w:val="000000"/>
        </w:rPr>
        <w:t>
лиц оказывающих государственные услуги</w:t>
      </w:r>
    </w:p>
    <w:bookmarkEnd w:id="87"/>
    <w:bookmarkStart w:name="z25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88"/>
    <w:bookmarkStart w:name="z26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обслуживание в государственных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негосударственных медико-социальных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учреждениях (организациях)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предоставляющих услуги за счет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бюджетных средств" </w:t>
      </w:r>
    </w:p>
    <w:bookmarkEnd w:id="89"/>
    <w:bookmarkStart w:name="z261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</w:t>
      </w:r>
      <w:r>
        <w:br/>
      </w:r>
      <w:r>
        <w:rPr>
          <w:rFonts w:ascii="Times New Roman"/>
          <w:b/>
          <w:i w:val="false"/>
          <w:color w:val="000000"/>
        </w:rPr>
        <w:t>
структурно-функциональных единиц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2"/>
        <w:gridCol w:w="2123"/>
        <w:gridCol w:w="2294"/>
        <w:gridCol w:w="2039"/>
        <w:gridCol w:w="2081"/>
        <w:gridCol w:w="2701"/>
      </w:tblGrid>
      <w:tr>
        <w:trPr>
          <w:trHeight w:val="30" w:hRule="atLeast"/>
        </w:trPr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840" w:hRule="atLeast"/>
        </w:trPr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структурно-функциональных единиц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</w:t>
            </w:r>
          </w:p>
        </w:tc>
      </w:tr>
      <w:tr>
        <w:trPr>
          <w:trHeight w:val="885" w:hRule="atLeast"/>
        </w:trPr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потребителем документов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уведомления либо мотивированного ответа об отказе в предоставлении услуги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уведомления либо мотивированного ответа об отказе в предоставлении услуги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входящей корреспонденции</w:t>
            </w:r>
          </w:p>
        </w:tc>
      </w:tr>
      <w:tr>
        <w:trPr>
          <w:trHeight w:val="825" w:hRule="atLeast"/>
        </w:trPr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резолюции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либо мотивированного ответа об отказе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решения об уведомлении либо мотивированного ответа об отказе в предоставлении услуги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мотивированного ответа об отказе</w:t>
            </w:r>
          </w:p>
        </w:tc>
      </w:tr>
      <w:tr>
        <w:trPr>
          <w:trHeight w:val="705" w:hRule="atLeast"/>
        </w:trPr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дней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735" w:hRule="atLeast"/>
        </w:trPr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обслуживание в государственных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негосударственных медико-социальных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учреждениях (организациях)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предоставляющих услуги за счет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бюджетных средств" </w:t>
      </w:r>
    </w:p>
    <w:bookmarkEnd w:id="91"/>
    <w:bookmarkStart w:name="z263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bookmarkEnd w:id="92"/>
    <w:p>
      <w:pPr>
        <w:spacing w:after="0"/>
        <w:ind w:left="0"/>
        <w:jc w:val="both"/>
      </w:pPr>
      <w:r>
        <w:drawing>
          <wp:inline distT="0" distB="0" distL="0" distR="0">
            <wp:extent cx="7340600" cy="834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340600" cy="834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6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Успенского района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октября 2012 года N 308/10</w:t>
      </w:r>
    </w:p>
    <w:bookmarkEnd w:id="93"/>
    <w:bookmarkStart w:name="z265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"Оформление документов на инвалидов для предоставления им услуг</w:t>
      </w:r>
      <w:r>
        <w:br/>
      </w:r>
      <w:r>
        <w:rPr>
          <w:rFonts w:ascii="Times New Roman"/>
          <w:b/>
          <w:i w:val="false"/>
          <w:color w:val="000000"/>
        </w:rPr>
        <w:t>
индивидуального помощника для инвалидов первой группы, имеющих</w:t>
      </w:r>
      <w:r>
        <w:br/>
      </w:r>
      <w:r>
        <w:rPr>
          <w:rFonts w:ascii="Times New Roman"/>
          <w:b/>
          <w:i w:val="false"/>
          <w:color w:val="000000"/>
        </w:rPr>
        <w:t>
затруднение в передвижении, и специалиста жестового языка для</w:t>
      </w:r>
      <w:r>
        <w:br/>
      </w:r>
      <w:r>
        <w:rPr>
          <w:rFonts w:ascii="Times New Roman"/>
          <w:b/>
          <w:i w:val="false"/>
          <w:color w:val="000000"/>
        </w:rPr>
        <w:t>
инвалидов по слуху"</w:t>
      </w:r>
    </w:p>
    <w:bookmarkEnd w:id="94"/>
    <w:bookmarkStart w:name="z266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95"/>
    <w:bookmarkStart w:name="z26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услуги: "Оформление документов на инвалидов для предоставления им услуг индивидуального помощника для инвалидов первой группы, имеющих затруднение в передвижении, и специалиста жестового языка для инвалидов по слуху".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Государственная услуга оказывается государственным учреждением "Отдел занятости и социальных программ Успенского района" (далее - Отдел), расположенного по адресу: Павлодарская область, Успенский район, село Успенка, улица 10 лет Независимости, 27 zanusp@mail.ru, 8-71834 9-14-00, график работы ежедневно с 9.00 часов до 18.30 часов, с обеденным перерывом с 13.00 до 14.30 часов, кроме выходных (суббота, воскресенье) и праздничных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уведомление об оформлении документов на инвалидов для предоставления им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Сроки оказания государственной услуги с момента сдачи потребителем необходимых документов –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потребителя государственной услуги оказываемой на месте в день обращения потребителя, - не более 15 минут.</w:t>
      </w:r>
    </w:p>
    <w:bookmarkEnd w:id="96"/>
    <w:bookmarkStart w:name="z275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97"/>
    <w:bookmarkStart w:name="z27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получения данной государственной услуги потребителю необходимо предоставить перечень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всех необходимых документов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предоставлении государственной услуги может быть отказано в случае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Требование к информационной безопасности: обеспечение сохранности, защиты и конфиденциальности информации о содержании документов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Структурно-функциональные единицы, которые участвуют в процессе оказания государственной услуги при обращении в Отдел;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главный специалист;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Последовательность действий структурно-функциональных единиц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Схема, отражающая взаимосвязь между логической последовательностью действий и структурно-функциональных единиц,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8"/>
    <w:bookmarkStart w:name="z285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</w:t>
      </w:r>
      <w:r>
        <w:br/>
      </w:r>
      <w:r>
        <w:rPr>
          <w:rFonts w:ascii="Times New Roman"/>
          <w:b/>
          <w:i w:val="false"/>
          <w:color w:val="000000"/>
        </w:rPr>
        <w:t>
лиц оказывающих государственные услуги</w:t>
      </w:r>
    </w:p>
    <w:bookmarkEnd w:id="99"/>
    <w:bookmarkStart w:name="z28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100"/>
    <w:bookmarkStart w:name="z28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"Оформление документов на инвалидов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предоставления им услуг индивидуального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помощника для инвалидов первой группы,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имеющих затруднение в передвижении,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специалиста жестового языка для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инвалидов по слуху"             </w:t>
      </w:r>
    </w:p>
    <w:bookmarkEnd w:id="101"/>
    <w:bookmarkStart w:name="z288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</w:t>
      </w:r>
      <w:r>
        <w:br/>
      </w:r>
      <w:r>
        <w:rPr>
          <w:rFonts w:ascii="Times New Roman"/>
          <w:b/>
          <w:i w:val="false"/>
          <w:color w:val="000000"/>
        </w:rPr>
        <w:t>
структурно-функциональных единиц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6"/>
        <w:gridCol w:w="2170"/>
        <w:gridCol w:w="2276"/>
        <w:gridCol w:w="2511"/>
        <w:gridCol w:w="2469"/>
        <w:gridCol w:w="2278"/>
      </w:tblGrid>
      <w:tr>
        <w:trPr>
          <w:trHeight w:val="30" w:hRule="atLeast"/>
        </w:trPr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840" w:hRule="atLeast"/>
        </w:trPr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структурно-функциональной единицы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</w:t>
            </w:r>
          </w:p>
        </w:tc>
      </w:tr>
      <w:tr>
        <w:trPr>
          <w:trHeight w:val="885" w:hRule="atLeast"/>
        </w:trPr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потребителем документов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уведомления либо мотивированного ответа об отказе в предоставлении услуги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уведомления либо мотивированного ответа об отказе в предоставлении услуги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входящей корреспонденции</w:t>
            </w:r>
          </w:p>
        </w:tc>
      </w:tr>
      <w:tr>
        <w:trPr>
          <w:trHeight w:val="825" w:hRule="atLeast"/>
        </w:trPr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резолюции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либо мотивированного ответа об отказе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решения об уведомлении либо мотивированного ответа об отказе в предоставлении услуги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мотивированного ответа об отказе</w:t>
            </w:r>
          </w:p>
        </w:tc>
      </w:tr>
      <w:tr>
        <w:trPr>
          <w:trHeight w:val="705" w:hRule="atLeast"/>
        </w:trPr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дня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дня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дня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1335" w:hRule="atLeast"/>
        </w:trPr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"Оформление документов на инвалидов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предоставления им услуг индивидуального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помощника для инвалидов первой группы,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имеющих затруднение в передвижении,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специалиста жестового языка для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инвалидов по слуху"             </w:t>
      </w:r>
    </w:p>
    <w:bookmarkEnd w:id="103"/>
    <w:bookmarkStart w:name="z290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bookmarkEnd w:id="104"/>
    <w:p>
      <w:pPr>
        <w:spacing w:after="0"/>
        <w:ind w:left="0"/>
        <w:jc w:val="both"/>
      </w:pPr>
      <w:r>
        <w:drawing>
          <wp:inline distT="0" distB="0" distL="0" distR="0">
            <wp:extent cx="8166100" cy="749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166100" cy="749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header.xml" Type="http://schemas.openxmlformats.org/officeDocument/2006/relationships/header" Id="rId1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