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2ba7" w14:textId="ab12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лиц, реализующих товары на рынках и лиц, деятельность которых носит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11 апреля 2012 года N 17-4-5. Зарегистрировано Департаментом юстиции Павлодарской области 18 мая 2012 года N 12-7-138. Утратило силу решением маслихата Иртышского района Павлодарской области от 10 апреля 2013 года N 73-17-5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Иртышского района Павлодарской области от 10.04.2013 N 73-17-5.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по Иртышскому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деятельность которых носит эпизодический характер по Иртышскому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Иртышского районного маслихата "Об утверждении стоимости талонов и ставок фиксированного суммарного налога по отдельным видам предпринимательской деятельности" от 31 марта 2008 года N 36-6-4 (зарегистрировано в Реестре государственной регистрации нормативных правовых актов за N 12-7-68, опубликовано 8 мая 2008 года в газете "Иртыш" N 38, 39, 40, опубликовано 8 мая 2008 года в газете "Ертіс нұры" N 38, 39,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N 17-4-5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осуществляющие деятельность по реализации товаров, выполнению</w:t>
      </w:r>
      <w:r>
        <w:br/>
      </w:r>
      <w:r>
        <w:rPr>
          <w:rFonts w:ascii="Times New Roman"/>
          <w:b/>
          <w:i w:val="false"/>
          <w:color w:val="000000"/>
        </w:rPr>
        <w:t>
работ, оказанию услуг на рынках по Иртышскому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359"/>
        <w:gridCol w:w="219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 деятельности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(в тенге) за 1 день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 народного потребления (кондитерские, мучные изделия и иные продукты питания)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фруктов на рынке с прилавка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 и фруктов с машины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непродовольственных товаров народного потребления (вещевые товары, мыломоющие средства)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семечек: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и мясопродуктов: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конина, говядина, баранина, свинина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(гуси, утки, куры, индюки), кролики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скота живьем: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цыплята, утята, гусята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живьем (гуси, утки, куры), кролики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фуража: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запчастей на автомототранспортные средства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железного, печного материала (включая самодельные ведра, носилки, гвозди), черенки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солений (помидоры, огурцы, капуста, свекла, морковь, баклажаны, перец, фасоль, салаты в банках)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извести (фасовочная)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самодельных лопат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вязаных изделий (носки, рукавицы, детские пинетки)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кофе, чая, пирожков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варенья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товаров, бывших в употреблении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N 17-4-5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оралманов, деятельность которых носит</w:t>
      </w:r>
      <w:r>
        <w:br/>
      </w:r>
      <w:r>
        <w:rPr>
          <w:rFonts w:ascii="Times New Roman"/>
          <w:b/>
          <w:i w:val="false"/>
          <w:color w:val="000000"/>
        </w:rPr>
        <w:t>
эпизодический характер по Иртышскому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713"/>
        <w:gridCol w:w="287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 деятельности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(в тенге) за 1 день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 собственного огородничества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саженцев, деревьев, кустарников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рассады (помидоры, огурцы, баклажаны, перец, капуста и другие)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 (арбузы, дыни, тыква, кабачок):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придомовых участках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 с личного подворья, садоводства, огородничества (яблоки, ранетки, груши, помидоры, огурцы, лук, капуста, свекла, морковь, редька, баклажаны, перец, фасоль, чеснок) ягод (малина, клубника, ежевика, смородина, облепиха, вишня, крыжовник, черешня, слива)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(вспашка огородов, вывоз мусора, сенокошение, подвоз сена, соломы, подвоз воды для полива огорода)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животных,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голов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