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64c4" w14:textId="6b46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XLIII сессия IV созыва) от 20 декабря 2011 года N 262/43 "О бюджете Баянаульского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05 ноября 2012 года N 50/9. Зарегистрировано Департаментом юстиции Павлодарской области 13 ноября 2012 года N 3259.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областного маслихата (ІХ сессия, V созыва) от 12 октября 2012 года N 81/9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(ХL сессия, ІV созыва) от 6 декабря 2011 года N 404/40 "Об областном бюджете на 2012 – 2014 годы""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Баянаульского районного маслихата (очередная ХLІІІ сессия ІV созыва) от 20 декабря 2012 года N 262/43 "О бюджете Баянаульского района на 2012 – 2014 годы" (зарегистрированное в Реестре государственной регистрации нормативных правовых актов за N 12-5-96, опубликованное в районной газете "Баянтау" от 13 января 2012 года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"4477803" заменить цифрами "4484726";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"4562305" заменить цифрами "4569228";";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Токпаева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ІХ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2012 года N 50/9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ХLІІІ сессия ІV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2011 года N 262/43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2012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