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2e19" w14:textId="8e82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11 декабря 2012 года N 336. Зарегистрировано Департаментом юстиции Павлодарской области 14 января 2013 года N 3334. Утратило силу постановлением акимата Актогайского района Павлодарской области от 20 июня 2013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Павлодарской области от 20.06.2013 N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в целях качественного предоставления государственных услуг,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справок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безработным гражданам",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отделом Актогайского района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Актогай, улица Абая, 72, телефон (8-718-41), с 9.00 часов до 19.00 часов, без перерыва на обед, выходные дни - воскресенье и праздничные дни, адрес электронной почты: aktogai.con@ mail.ru.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 регистрации в качестве безработного,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предъявления необходимых документов,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обращения)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– справка о регистрации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единиц),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   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808"/>
        <w:gridCol w:w="2680"/>
        <w:gridCol w:w="2573"/>
        <w:gridCol w:w="240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документов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справки, либо мотивированного ответа об отказе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справки,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минут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   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2804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 учет</w:t>
      </w:r>
      <w:r>
        <w:br/>
      </w:r>
      <w:r>
        <w:rPr>
          <w:rFonts w:ascii="Times New Roman"/>
          <w:b/>
          <w:i w:val="false"/>
          <w:color w:val="000000"/>
        </w:rPr>
        <w:t>
граждан, пострадавших вследствие ядерных испытаний</w:t>
      </w:r>
      <w:r>
        <w:br/>
      </w:r>
      <w:r>
        <w:rPr>
          <w:rFonts w:ascii="Times New Roman"/>
          <w:b/>
          <w:i w:val="false"/>
          <w:color w:val="000000"/>
        </w:rPr>
        <w:t>
на Семипалатинском испытательном ядерном полигоне"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Наименование государственной услуги "Регистрация и учет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учет граждан, пострадавших вследствие ядерных испытаний на Семипалатинском испытательном ядерном полигоне",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отделом Актогайского района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Актогай, улица Абая, 72, телефон (8-718-41), с 9.00 часов до 19.00 часов, без перерыва на обед, выходные дни - воскресенье и праздничные дни, адрес электронной почты: aktogai.con@ mail.ru.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(1949 - 1965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Потребителем необходимых документов в рабочий орган специальной комиссии - не более 20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не более 15 минут в рабочем органе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6"/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– талон с указанием даты регистрации и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21"/>
    <w:bookmarkStart w:name="z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039"/>
        <w:gridCol w:w="2279"/>
        <w:gridCol w:w="2257"/>
        <w:gridCol w:w="2279"/>
        <w:gridCol w:w="2237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 специальной комиссии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уведомления либо мотивированного ответа об отказе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календарных дней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23"/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Рабочий орган специальной комиссии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0772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25"/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предоставления им протезно-ортопедической помощи"</w:t>
      </w:r>
    </w:p>
    <w:bookmarkEnd w:id="26"/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на инвалидов для предоставления им протезно–ортопедической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протезно–ортопедической помощи"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отделом Актогайского района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Актогай, улица Абая, 72, телефон (8-718-41), график работы с 9.00 часов до 19.00 часов, без перерыва на обед, выходные дни - воскресенье и праздничные дни, адрес электронной почты: aktogai.con@ mail.ru.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28"/>
    <w:bookmarkStart w:name="z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–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 обеспечения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единиц),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8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33"/>
    <w:bookmarkStart w:name="z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 единицы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819"/>
        <w:gridCol w:w="1776"/>
        <w:gridCol w:w="1952"/>
        <w:gridCol w:w="2062"/>
        <w:gridCol w:w="1798"/>
        <w:gridCol w:w="177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потребителем документов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справки, либо мотивированного ответа об отказе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справок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35"/>
    <w:bookmarkStart w:name="z8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86868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37"/>
    <w:bookmarkStart w:name="z9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 и обязательными гигиеническими средствами"</w:t>
      </w:r>
    </w:p>
    <w:bookmarkEnd w:id="38"/>
    <w:bookmarkStart w:name="z9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на инвалидов для предоставления им протезно–ортопедической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обеспечения их сурдо-тифлотехническими средствами и обязательными гигиеническими средствами"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отделом Актогайского района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Актогай, улица Абая, 72, телефон (8-718-41), график работы с 9.00 часов до 19.00 часов, без перерыва на обед, выходные дни - воскресенье и праздничные дни, адрес электронной почты: aktogai.con@ mail.ru.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не более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40"/>
    <w:bookmarkStart w:name="z10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41"/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 обеспечения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единиц),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10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4"/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   </w:t>
      </w:r>
    </w:p>
    <w:bookmarkEnd w:id="45"/>
    <w:bookmarkStart w:name="z11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 единицы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923"/>
        <w:gridCol w:w="1924"/>
        <w:gridCol w:w="1924"/>
        <w:gridCol w:w="1968"/>
        <w:gridCol w:w="1924"/>
        <w:gridCol w:w="1683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потребителем документов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справки, либо мотивированного ответа об отказе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   </w:t>
      </w:r>
    </w:p>
    <w:bookmarkEnd w:id="47"/>
    <w:bookmarkStart w:name="z11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1534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49"/>
    <w:bookmarkStart w:name="z11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пособий семьям, имеющим детей до 18 лет"</w:t>
      </w:r>
    </w:p>
    <w:bookmarkEnd w:id="50"/>
    <w:bookmarkStart w:name="z1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государственных пособий семьям, имеющим детей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государственных пособий семьям, имеющим детей до 18 лет"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жительства,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отделом Актогайского района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Актогай, улица Абая, 72, телефон (8-718-41), график работы с 9.00 часов до 19.00 часов, без перерыва на обед, выходные дни - воскресенье и праздничные дни, адрес электронной почты: aktogai.con@ mail.ru.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государственного пособия семьям, имеющим детей до 18 лет,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с момента предъявления необходимых документов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52"/>
    <w:bookmarkStart w:name="z12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3"/>
    <w:bookmarkStart w:name="z1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или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3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5"/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 </w:t>
      </w:r>
    </w:p>
    <w:bookmarkEnd w:id="57"/>
    <w:bookmarkStart w:name="z13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Актогайского района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990"/>
        <w:gridCol w:w="2066"/>
        <w:gridCol w:w="2258"/>
        <w:gridCol w:w="1771"/>
        <w:gridCol w:w="1233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 улица Абая 77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21-9-90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 улица Мира 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40-2-72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Барлыбайского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 улица Специалистов 12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41-0-28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 улица 1 Мая 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40-5-58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 улица Садовая 84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41-3-00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 улица 1 Мая 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41-1-71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 улица Советов 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40-1-84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40-1-83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 переулок Садовый 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24-0-54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24-2-22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 улица Муткенова 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24-6-02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24-5-21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 улица 22 Партсъезда 14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24-4-21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 улица Молодежная 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26-2-21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26-2-64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 улица Советов 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41-5-96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 улица Целинная 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29-2-33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 </w:t>
      </w:r>
    </w:p>
    <w:bookmarkEnd w:id="59"/>
    <w:bookmarkStart w:name="z13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при обращении в Уполномоченный орган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2188"/>
        <w:gridCol w:w="2101"/>
        <w:gridCol w:w="2340"/>
        <w:gridCol w:w="2079"/>
        <w:gridCol w:w="2124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  документов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  дней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 </w:t>
      </w:r>
    </w:p>
    <w:bookmarkEnd w:id="61"/>
    <w:bookmarkStart w:name="z13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при обращении в аппарат акима сельского округа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642"/>
        <w:gridCol w:w="1707"/>
        <w:gridCol w:w="1707"/>
        <w:gridCol w:w="1707"/>
        <w:gridCol w:w="1707"/>
        <w:gridCol w:w="1686"/>
        <w:gridCol w:w="1817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документов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Уполномоченный орган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 либо мотивированного ответа об отказе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 </w:t>
      </w:r>
    </w:p>
    <w:bookmarkEnd w:id="63"/>
    <w:bookmarkStart w:name="z14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232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 </w:t>
      </w:r>
    </w:p>
    <w:bookmarkEnd w:id="65"/>
    <w:bookmarkStart w:name="z14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аппарат акима сельского округа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82042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67"/>
    <w:bookmarkStart w:name="z14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и выплата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
граждан по решениям местных представительных органов"</w:t>
      </w:r>
    </w:p>
    <w:bookmarkEnd w:id="68"/>
    <w:bookmarkStart w:name="z14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1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и выплата социальной помощи отдельным категориям нуждающихся граждан по решениям местных представительных органов"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(8-718-41)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Категории физических лиц для оказания государственной услуги определяются по решению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в течение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70"/>
    <w:bookmarkStart w:name="z15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и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1"/>
    <w:bookmarkStart w:name="z1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необходимо предоставить необходимый перечень документов, указанных в решении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сдаче всех необходимых документов Потребителю выдается талон с указанием даты регистрации,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последовательности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16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74"/>
    <w:bookmarkStart w:name="z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отдельным категориям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представительных органов"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75"/>
    <w:bookmarkStart w:name="z16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1670"/>
        <w:gridCol w:w="1714"/>
        <w:gridCol w:w="1693"/>
        <w:gridCol w:w="2112"/>
        <w:gridCol w:w="1870"/>
        <w:gridCol w:w="1583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календарных дней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отдельным категориям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представительных органов"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77"/>
    <w:bookmarkStart w:name="z16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4041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79"/>
    <w:bookmarkStart w:name="z16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дому"</w:t>
      </w:r>
    </w:p>
    <w:bookmarkEnd w:id="80"/>
    <w:bookmarkStart w:name="z17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для материального обеспечения детей-инвалидов, обучающихся и воспитывающихся на дому"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(8-718-41)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- родителям и иным законным представителям детей-инвалидов, обучающихся и воспитывающихся на дому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82"/>
    <w:bookmarkStart w:name="z17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3"/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Структурно–функциональные единицы (далее – единиц),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1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5"/>
    <w:bookmarkStart w:name="z1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6"/>
    <w:bookmarkStart w:name="z1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87"/>
    <w:bookmarkStart w:name="z1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922"/>
        <w:gridCol w:w="1834"/>
        <w:gridCol w:w="1724"/>
        <w:gridCol w:w="2031"/>
        <w:gridCol w:w="1944"/>
        <w:gridCol w:w="1792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резолюцию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89"/>
    <w:bookmarkStart w:name="z1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048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91"/>
    <w:bookmarkStart w:name="z1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End w:id="92"/>
    <w:bookmarkStart w:name="z1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3"/>
    <w:bookmarkStart w:name="z1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акимом сельского округа по месту жительства,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 не позднее двадцати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94"/>
    <w:bookmarkStart w:name="z2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5"/>
    <w:bookmarkStart w:name="z2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Уполномоченный орган и акиму сельского округа Потребителю выдается –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единиц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2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7"/>
    <w:bookmarkStart w:name="z2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98"/>
    <w:bookmarkStart w:name="z2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99"/>
    <w:bookmarkStart w:name="z2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Актогайского района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3497"/>
        <w:gridCol w:w="1992"/>
        <w:gridCol w:w="2615"/>
        <w:gridCol w:w="2003"/>
        <w:gridCol w:w="1412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 улица Абая 77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21-9-90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 улица Мира 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40-2-72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Барлыбайского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 улица Специалистов 12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41-0-28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 улица 1 Мая 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40-5-58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 улица Садовая 84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41-3-00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 улица 1 Мая 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41-1-71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Караоба, улица Советов 13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8(71841) 40-1-83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Кожамжар, переулок Садовый 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24-0-54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8(71841) 24-2-22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 улица Муткенова 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24-6-02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8(71841) 24-5-21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 улица 22 Партсъезда 14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24-4-21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 улица Молодежная 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26-2-21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8(71841) 26-2-64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 улица Советов 13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41-5-96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 улица Целинная 10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29-2-33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101"/>
    <w:bookmarkStart w:name="z2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при обращении в уполномоченный орган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207"/>
        <w:gridCol w:w="2119"/>
        <w:gridCol w:w="1944"/>
        <w:gridCol w:w="1966"/>
        <w:gridCol w:w="1900"/>
        <w:gridCol w:w="1791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Start w:name="z2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при обращении в аппарат акима сельского округа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698"/>
        <w:gridCol w:w="1496"/>
        <w:gridCol w:w="1473"/>
        <w:gridCol w:w="1721"/>
        <w:gridCol w:w="1496"/>
        <w:gridCol w:w="1564"/>
        <w:gridCol w:w="1317"/>
        <w:gridCol w:w="1385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документов, подготовка проекта уведомления либо мотивированного ответа об отказе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организациионно-распорядительное решение)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Уполномоченный орган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104"/>
    <w:bookmarkStart w:name="z2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82169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Start w:name="z21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аппарат акима сельского округа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64770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107"/>
    <w:bookmarkStart w:name="z2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108"/>
    <w:bookmarkStart w:name="z2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2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постановка на учет безработных граждан",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 с момента сдачи потребителем необходимых документов, не позднее десяти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10"/>
    <w:bookmarkStart w:name="z23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111"/>
    <w:bookmarkStart w:name="z2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единиц),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сектора занятости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установлению статуса безработного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bookmarkStart w:name="z23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3"/>
    <w:bookmarkStart w:name="z2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14"/>
    <w:bookmarkStart w:name="z2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безработных граждан"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 </w:t>
      </w:r>
    </w:p>
    <w:bookmarkEnd w:id="115"/>
    <w:bookmarkStart w:name="z24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550"/>
        <w:gridCol w:w="2550"/>
        <w:gridCol w:w="2657"/>
        <w:gridCol w:w="2829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занятости Уполномоченного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установлению статуса безработного лица, ищущего работу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занятости Уполномоченного органа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документов, принятие решения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 постановке на учет либо выдача мотивированного ответа об отказе в предоставлении услуги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либо отказ в постановке на учет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безработных граждан"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 </w:t>
      </w:r>
    </w:p>
    <w:bookmarkEnd w:id="117"/>
    <w:bookmarkStart w:name="z24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81153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119"/>
    <w:bookmarkStart w:name="z24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передвижении, и специалиста</w:t>
      </w:r>
      <w:r>
        <w:br/>
      </w:r>
      <w:r>
        <w:rPr>
          <w:rFonts w:ascii="Times New Roman"/>
          <w:b/>
          <w:i w:val="false"/>
          <w:color w:val="000000"/>
        </w:rPr>
        <w:t>
жестового языка для инвалидов по слуху"</w:t>
      </w:r>
    </w:p>
    <w:bookmarkEnd w:id="120"/>
    <w:bookmarkStart w:name="z24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1"/>
    <w:bookmarkStart w:name="z2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десять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услугой, оказываемой на месте в день обращения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22"/>
    <w:bookmarkStart w:name="z25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23"/>
    <w:bookmarkStart w:name="z2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 обеспечения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социальным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bookmarkStart w:name="z26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5"/>
    <w:bookmarkStart w:name="z2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26"/>
    <w:bookmarkStart w:name="z2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первой группы,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затруднение в передвижении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 </w:t>
      </w:r>
    </w:p>
    <w:bookmarkEnd w:id="127"/>
    <w:bookmarkStart w:name="z26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 единицы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2258"/>
        <w:gridCol w:w="2152"/>
        <w:gridCol w:w="2515"/>
        <w:gridCol w:w="2023"/>
        <w:gridCol w:w="2196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по социальным программам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регистрация представленных потребителем документов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документов. Составление списков потребителей услуг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потребителей услуг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первой группы,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затруднение в передвижении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 </w:t>
      </w:r>
    </w:p>
    <w:bookmarkEnd w:id="129"/>
    <w:bookmarkStart w:name="z26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83693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131"/>
    <w:bookmarkStart w:name="z26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End w:id="132"/>
    <w:bookmarkStart w:name="z27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3"/>
    <w:bookmarkStart w:name="z2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кресла-коляски",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им кресла-коляски,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десять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34"/>
    <w:bookmarkStart w:name="z27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5"/>
    <w:bookmarkStart w:name="z2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6"/>
    <w:bookmarkStart w:name="z28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7"/>
    <w:bookmarkStart w:name="z2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38"/>
    <w:bookmarkStart w:name="z2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  </w:t>
      </w:r>
    </w:p>
    <w:bookmarkEnd w:id="139"/>
    <w:bookmarkStart w:name="z28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949"/>
        <w:gridCol w:w="1818"/>
        <w:gridCol w:w="1928"/>
        <w:gridCol w:w="1818"/>
        <w:gridCol w:w="1730"/>
        <w:gridCol w:w="1841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социальных программ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  </w:t>
      </w:r>
    </w:p>
    <w:bookmarkEnd w:id="141"/>
    <w:bookmarkStart w:name="z29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7216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143"/>
    <w:bookmarkStart w:name="z29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 их санаторно-курортным лечением"</w:t>
      </w:r>
    </w:p>
    <w:bookmarkEnd w:id="144"/>
    <w:bookmarkStart w:name="z29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5"/>
    <w:bookmarkStart w:name="z2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обеспечения их санаторно-курортным лечением",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обеспечения их санаторно-курортным лечением,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46"/>
    <w:bookmarkStart w:name="z30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7"/>
    <w:bookmarkStart w:name="z3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8"/>
    <w:bookmarkStart w:name="z31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49"/>
    <w:bookmarkStart w:name="z3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50"/>
    <w:bookmarkStart w:name="z3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151"/>
    <w:bookmarkStart w:name="z31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880"/>
        <w:gridCol w:w="2100"/>
        <w:gridCol w:w="2078"/>
        <w:gridCol w:w="1925"/>
        <w:gridCol w:w="1881"/>
        <w:gridCol w:w="1882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социальных программ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153"/>
    <w:bookmarkStart w:name="z31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9629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336</w:t>
      </w:r>
    </w:p>
    <w:bookmarkEnd w:id="155"/>
    <w:bookmarkStart w:name="z31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в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медико-социальных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End w:id="156"/>
    <w:bookmarkStart w:name="z31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7"/>
    <w:bookmarkStart w:name="z3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"Отдел занятости и социальных программ Актогайского района" (далее – Уполномоченный орган), Павлодарская область, село Актогай, улица Актогай 118, телефон, факс: 8 (71841) 21-8-28,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otdzan_akt@mail.ru,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отделом Актогайского района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Актогай, улица Абая, 72, телефон (8-718-41), с 9.00 часов до 19.00 часов, без перерыва на обед, выходные дни - воскресенье и праздничные дни, адрес электронной почты: aktogai.con@ mail.ru,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уведомления потребителю об оформлении документов на оказание социального обслуживания в государственных и негосударственных медико-социальных учреждениях (организациях),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в течение семнадцати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58"/>
    <w:bookmarkStart w:name="z32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59"/>
    <w:bookmarkStart w:name="z3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– талон с указанием даты регистрации и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0"/>
    <w:bookmarkStart w:name="z33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1"/>
    <w:bookmarkStart w:name="z3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62"/>
    <w:bookmarkStart w:name="z3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163"/>
    <w:bookmarkStart w:name="z33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915"/>
        <w:gridCol w:w="2156"/>
        <w:gridCol w:w="1959"/>
        <w:gridCol w:w="2135"/>
        <w:gridCol w:w="1938"/>
        <w:gridCol w:w="2026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  дней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336   </w:t>
      </w:r>
    </w:p>
    <w:bookmarkEnd w:id="165"/>
    <w:bookmarkStart w:name="z33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82296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