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018c" w14:textId="ac90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2012 год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24 февраля 2012 года N 75. Зарегистрировано Департаментом юстиции Павлодарской области 19 марта 2012 года N 12-4-115. Утратило силу в связи с истечением срока действия (письмо руководителя аппарата акима Актогайского района Павлодарской области от 28 октября 2013 года N 26/1-28/361)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Актогайского района Павлодарской области от 28.10.2013 N 26/1-28/361).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  Республики Казахстан от 19 июня 2001 года N 836 "О мерах по реализации Закона Республики Казахстан от 23 января 2001 года "О занятости населения"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N 817 "Об утверждении Правил содействия повышению мобильности лиц, участвующих в активных мерах содействия занятости, и оказания им мер государственной поддержки" в целях социальной защиты и содействия занятости безработным и социально-незащищенным категориям населения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целевых групп населения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перечень, целевых групп населения по Актогайскому району, трудоустраиваемых на социальные рабочие места,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организаций и предприятий по трудоустройству безработных по Актогайскому району на социальные рабочие места на 2012 год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организаций и предприятий по трудоустройству безработных по Актогайскому району на социальные рабочие места на 2012 год из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Аканова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N 75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целевых групп населения по Актогайскому району, трудоустраиваемых на социальные рабочие места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 старше 45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Лица, имеющие ограничения в труде по справкам медико-санитарной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из малообеспеченных семей, не имеющие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Безработные члены семьи требующие длительного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Безработные родители многодетных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Члены семей воспитывающие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Безработная молодежь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Безработные, прошедшие обучение по профессиональной подготовке, переподготовке и повышению квалификации по направлению отдела занятости и социальных программ и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Лица предпенсионного возраста (за 2 года до выхода на пенсию по возрасту).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N 75 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по трудоустройству безработных по</w:t>
      </w:r>
      <w:r>
        <w:br/>
      </w:r>
      <w:r>
        <w:rPr>
          <w:rFonts w:ascii="Times New Roman"/>
          <w:b/>
          <w:i w:val="false"/>
          <w:color w:val="000000"/>
        </w:rPr>
        <w:t>
Актогайскому району на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на 2012 год из республиканского бюджета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1742"/>
        <w:gridCol w:w="1432"/>
        <w:gridCol w:w="2096"/>
        <w:gridCol w:w="1565"/>
        <w:gridCol w:w="1631"/>
        <w:gridCol w:w="1565"/>
        <w:gridCol w:w="1455"/>
        <w:gridCol w:w="1455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КХ, ТОО, ФХ и ИП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организуемых социальных рабочих мест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Профессия, должность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платы, тенге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работы в месяцах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республиканского бюджета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мес.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мес.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мес.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"Ак-Ниет"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штукатур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"Ак-Ниет"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электрогазосварщик, водитель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"Жиырма бес"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"Темир"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"Таскенов Темирбай Жумабаевич"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"Кайрат"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"Акбидай"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Водитель, тракторист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"Шарапиденов А.Е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Каменьщик, плотник, тракторист, водитель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2012 года N 75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по трудоустройству безработных по Актогайскому району на социальные рабочие места на</w:t>
      </w:r>
      <w:r>
        <w:br/>
      </w:r>
      <w:r>
        <w:rPr>
          <w:rFonts w:ascii="Times New Roman"/>
          <w:b/>
          <w:i w:val="false"/>
          <w:color w:val="000000"/>
        </w:rPr>
        <w:t>
2012 год из местного бюджета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432"/>
        <w:gridCol w:w="1741"/>
        <w:gridCol w:w="2799"/>
        <w:gridCol w:w="2281"/>
        <w:gridCol w:w="1310"/>
        <w:gridCol w:w="2196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КХ, ТОО, ФХ и ИП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организуемых социальных рабочих мест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Профессия, должность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платы, тенге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работы в месяцах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местного бюджета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"Кайрат"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(минимальной заработной платы)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"Болашак"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(минимальной заработной платы)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"Зайбель"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(минимальной заработной платы)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"Абдреев"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(минимальной заработной платы)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"Шарапиденов"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(минимальной заработной платы)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  "Альханова"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(минимальной заработной платы)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"Кун"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(минимальной заработной платы)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"Тлегенова"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(минимальной заработной платы)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"Аққу"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(минимальной заработной платы)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"Сағат"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(минимальной заработной платы)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