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5b3" w14:textId="954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Аксуского городского маслихата от 23 июля 2012 года N 39/7 "О назначении социальной помощи отдельным категориям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декабря 2012 года N 88/11. Зарегистрировано Департаментом юстиции Павлодарской области 17 января 2013 года N 3356. Утратило силу решением маслихата города Аксу Павлодарской области от 31 января 2014 года N 195/27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31.01.2014 N 195/27.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целях оказания дополнительной социальной помощи отдельным категориям нуждающихся граждан,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июля 2012 года N 39/7 "О назначении социальной помощи отдельным категориям нуждающихся граждан города Аксу" (зарегистрированное в Реестре государственной регистрации нормативных правовых актов за N 12-2-206, опубликованное 15 августа 2012 года в газете "Аксу жолы" - "Новый Путь" N 27)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"копии регистрационного номера налогоплательщика (далее - РНН), копии свидетельства о присвоении социального идентификационного кода (далее - СИК);", "копии РНН, копии СИК,", "копии РНН," заменить словами "копии документа, подтверждающего 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"инвалиды, имеющие в составе семьи детей (ребенка) дошкольного возраста;";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"инвалиды, обучающиеся в высших и средних учебных заведениях по заочной и дистанционной формам обучения;";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"инвалиды 1 группы" заменить словами "инвалиды 1 и 2 групп;";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 Дню Первого Президента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в размере 25000 (двадцать пять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пункта 2 слова "ко дню инвалида для категорий, указанных в абзаце 3, 4 подпункта 15), подпункта 25)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4000 (четыре тысячи) тенге на основании списка Центра, с указанием расчетного счета;" заменить словами "ко дню инвалида для категорий, указанных в абзацах 3, 4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4000 (четыре тысячи) тенге на основании списка Центра, с указанием расчетного счета;";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и слова "57000 (пятьдесят семь тысяч)" заменить цифрами и словами "68000 (шестьдесят восемь тысяч);";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для категории,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- для оплаты установки национального спутникового телевидения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категорий, указанных в подпунктах 1),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 (двух) месячных расчетных показателей для подписки на областные и городские газеты, имеющие государственный заказ на реализацию государственной информационной политики на местном уровне,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категории, указанной в абзаце пятом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оплаты посещения детского дошкольного учреждения детьми (ребенком) в размере установленной стоимости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абзаце шестом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- для оплаты за подключение к "Internet" и пользование им по широкополосному доступу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