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625b" w14:textId="b05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некоторым категориям обучающихся и воспитанников учреждений образования города Аксу на городском общественном транспорте (кроме такси)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12 апреля 2012 года N 21/4. Зарегистрировано Департаментом юстиции Павлодарской области 15 мая 2012 года N 12-2-198. Утратило силу в связи с истечением срока действия (письмо маслихата города Аксу Павлодарской области от 18 октября 2013 года N 1-11/127)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18.10.2013 N 1-11/127).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виде бесплатного проезда на городском общественном транспорте (кроме такси) следующим категориям обучающихся и воспитанников общеобразовательных школ, специальной коррекционной школы-интерната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детям, находящимся под опекой (попечительством) и патронатом.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плана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