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8ae" w14:textId="fb6e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380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августа 2012 года № 63. Зарегистрировано Департаментом юстиции Костанайской области 25 сентября 2012 года № 3835. Утратило силу решением маслихата Федоровского района Костанайской области от 27 ноября 2014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правилах оказания жилищной помощи" от 22 октября 2010 года № 380 (зарегистрировано в Реестре государственной регистрации нормативных правовых актов за номером 9-20-183, опубликовано 4 ноября 2010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Федоровском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производятся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сессии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