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c8e2" w14:textId="c06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 июля 2012 года № 49. Зарегистрировано Управлением юстиции Федоровского района Костанайской области 12 июля 2012 года № 9-20-221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Хусаинов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