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c8e2" w14:textId="c06c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2012 году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3 июля 2012 года № 49. Зарегистрировано Управлением юстиции Федоровского района Костанайской области 12 июля 2012 года № 9-20-221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2012 году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С. Сералинова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предпринимательства,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С. Хусаинов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В. Гринак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