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aa47" w14:textId="78ea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17 января 2012 года № 11 "Об установлении дополнительного перечня лиц, относящихся к целевым группам населения,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12 июня 2012 года № 161. Зарегистрировано Управлением юстиции Федоровского района Костанайской области 21 июня 2012 года № 9-20-220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установлении дополнительного перечня лиц, относящихся к целевым группам населения, на 2012 год" от 17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9-20-212, опубликовано 1 марта 2012 года в газете "Федоровские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1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зарегистрированные в государственном учреждении "Федоровский районный отдел занятости и социальных программ" в качестве безработных, в случае отсутствия подходящей для них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"Федоровский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 Волоткевич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