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9f69" w14:textId="3e59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16 апреля 2012 года № 180 "О материальном обеспечении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сентября 2012 года № 416. Зарегистрировано Департаментом юстиции Костанайской области 25 октября 2012 года № 3855. Утратило силу постановлением акимата Тарановского района Костанайской области от 2 сентября 2013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Тарановского района Костанайской области от 02.09.2013 № 357.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16 апреля 2012 года № 180 "О материальном обеспечении детей-инвалидов, обучающихся и воспитывающихся на дому" (зарегистрировано в Реестре государственной регистрации нормативных правовых актов за номером 9-18-166, опубликовано 17 мая 2012 года в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помощь для материального обеспечения детей-инвалидов, обучающихся и воспитывающихся на дому, в размере восьми месячных расчетных показателей на каждого ребенка ежеквартально.".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Утеулин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 "Отдел занятости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акимата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Филиппова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