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5fff" w14:textId="afb5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августа 2012 года № 36. Зарегистрировано Департаментом юстиции Костанайской области 23 августа 2012 года № 9-17-143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рассмотрев письмо акима Сарыкольского района от 17 июля 2012 года № 07-15/690, с учетом потребности в специалистах сфер здравоохранения, образования, социального обеспечения, культуры, спорта и ветеринарии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предоставить меры социальной поддержки в виде подъемного пособия и бюджетного кредита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Ш. 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Тулемисов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Насыров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