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9c6f" w14:textId="b619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октября 2011 года № 497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12 апреля 2012 года № 36. Зарегистрировано Управлением юстиции Мендыкаринского района Костанайской области 24 апреля 2012 года № 9-15-173. Утратило силу - Решением маслихата Мендыкаринского района Костанайской области от 19 декабря 2012 года №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Мендыкаринского района Костанайской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оказании социальной помощи отдельным категориям нуждающихся граждан" от 28 октября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9-15-160, опубликовано 1 декабря 2011 года в районной газете "Меңдіқара үні")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"3) участникам и инвалидам Великой Отечественной войны ко Дню Победы в Великой Отечественной войне,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лицам, приравненным по льготам и гарантиям к участникам и инвалидам Великой Отечественной войны, а также другим категориям лиц, приравненных по льготам и гарантиям к участникам войны ко Дню Победы в Великой Отечественной войне, единовременно, в размере 2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 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Гизбрехт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Плотникова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