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f958" w14:textId="69ff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27 февраля 2012 года № 136. Зарегистрировано Управлением юстиции Костанайского района Костанайской области 28 марта 2012 года № 9-14-172. Утратило силу постановлением акимата Костанайского района Костанайской области от 29 августа 2013 года № 712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 силу постановлением акимата Костанайского района Костанайской области от 29.08.2013 № 712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реализации бюджета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8 месячных расчетных показателей на каждого ребенка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назначается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Костанайского района Кульбекова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