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afe8" w14:textId="f96a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повышенные на двадцать пять процентов должностные оклады и тарифные ставки,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29 мая 2012 года № 304. Зарегистрировано Управлением юстиции Карабалыкского района Костанайской области 20 июня 2012 года № 9-12-192. Утратило силу постановлением акимата Карабалыкского района Костанайской области от 5 февраля 2013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Карабалыкского района Костанайской области от 05.02.2013 № 22.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и приказом Министра труда и социальной защиты населения Республики Казахстан от 6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394-ө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оказания специальных социальных услуг в области социальной защиты населения"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специалистов, социального обеспечения, образования, культуры, работающих в аульной (сельской) местности, имеющих право на повышенные на двадцать пять процентов должностные оклады и тарифные ставки,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Тюлюбаев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2012 года № 304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специалистов,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культуры, работающих в аульной (сельской)</w:t>
      </w:r>
      <w:r>
        <w:br/>
      </w:r>
      <w:r>
        <w:rPr>
          <w:rFonts w:ascii="Times New Roman"/>
          <w:b/>
          <w:i w:val="false"/>
          <w:color w:val="000000"/>
        </w:rPr>
        <w:t>
местности, имеющих право на повышенные на двадцать</w:t>
      </w:r>
      <w:r>
        <w:br/>
      </w:r>
      <w:r>
        <w:rPr>
          <w:rFonts w:ascii="Times New Roman"/>
          <w:b/>
          <w:i w:val="false"/>
          <w:color w:val="000000"/>
        </w:rPr>
        <w:t>
пять процентов должностные оклады и тарифные</w:t>
      </w:r>
      <w:r>
        <w:br/>
      </w:r>
      <w:r>
        <w:rPr>
          <w:rFonts w:ascii="Times New Roman"/>
          <w:b/>
          <w:i w:val="false"/>
          <w:color w:val="000000"/>
        </w:rPr>
        <w:t>
ставки, за счет средств районного бюджета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школы, школы-интерната;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заведующий психолого-медико-педагогической консультацией;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начальник лагеря (оздоровительного);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преподаватель-организатор по начальной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логопед.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художник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оператор звукозаписи;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художественный руководитель.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