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bbc9" w14:textId="80cb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27 апреля 2012 года № 40. Зарегистрировано Управлением юстиции Карабалыкского района Костанайской области 14 мая 2012 года № 9-12-188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2012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третьей сессии               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предпринимательства и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Бейсембаев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Бодня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