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0999" w14:textId="5180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11 января 2012 года № 43 "Об определении целевых групп населения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апреля 2012 года № 186. Зарегистрировано Управлением юстиции Карабалыкского района Костанайской области 14 мая 2012 года № 9-12-187.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 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на 2012 год" от 11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9-12-174, опубликовано 20 января 2012 года в районной газете "Айна")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пунктом 17,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