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cf47" w14:textId="ccbc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7 июня 2012 года № 390. Зарегистрировано Управлением юстиции Житикаринского района Костанайской области 20 июня 2012 года № 9-10-187. Утратило силу постановлением акимата Житикаринского района Костанайской области от 24 декабря 2015 года №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Житикаринского района Костанайской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подпунктом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 в Житикаринском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Житикаринского района" обеспечить направление несовершеннолетних выпускников интернатных организаций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Жаулыбаева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Павловская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