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33cb" w14:textId="cf9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мая 2012 года № 342. Зарегистрировано Управлением юстиции Житикаринского района Костанайской области 5 июня 2012 года № 9-10-184. Утратило силу постановлением акимата Житикаринского района Костанайской области от 29 июля 2013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Житикаринского района Костанайской области от 29.07.2013 № 430.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в размере восьмикратного месячного расчетного показателя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назначается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Житикаринского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