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8b99" w14:textId="f3d8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6 апреля 2012 года № 117. Зарегистрировано Управлением юстиции Денисовского района Костанайской области 24 апреля 2012 года № 9-8-198. Утратило силу в связи с истечением срока действия (письмо акима Денисовского района Костанайской области от 4 апреля 2013 года № 07-07/375)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Сноска. Утратило силу в связи с истечением срока действия (письмо акима Денисовского района Костанайской области от 04.04.2013 № 07-07/375)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Указом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граждан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2012 года через государственное учреждение "Отдел по делам обороны Денисовского района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внутренних дел Денисовского района Департамента внутренних дел Костанайской области Министерства внутренних дел Республики Казахстан"( по согласованию) в период проведения призыва и отправок команд в войска: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общественного порядка на районном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 апреля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В.Ионенко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А.Жагыпаров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В.Слободюк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