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87a8" w14:textId="35f8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15 июня 2012 года № 26. Зарегистрировано Управлением юстиции Аулиекольского района Костанайской области 20 июня 2012 года № 9-7-163. Утратило силу в связи с истечением срока применения - (письмо маслихата Аулиекольского района Костанайской области от 7 марта 2013 года № 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Аулиекольского района Костанайской области от 07.03.2013 № 38).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на 2012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А.С. Нугуманов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Т.И. Печникова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