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c45a" w14:textId="718c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25 ноября 2011 года № 403 "Об определении целевых групп населения в Аулиекольском районе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11 мая 2012 года № 141. Зарегистрировано Управлением юстиции Аулиекольского района Костанайской области 5 июня 2012 года № 9-7-162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определении целевых групп населения в Аулиекольском районе на 2012 год" от 25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9-7-148, опубликовано 4 января 2012 года в газете "Әулиекөл")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Лица, состоящие на учете службы пробации уголовно-исполнительной инспекции.".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Р. Нугманова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