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0f5" w14:textId="01b2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28 ноября 2012 года № 97 и Постановление акимата Костанайской области от 28 ноября 2012 года № 6. Зарегистрировано Департаментом юстиции Костанайской области 25 декабря 2012 года № 3949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"селоcы", "селосының" заменены соответственно словами "ауылдық", "ауылы",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Мендыкаринского и Сарыкольского районов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Русское Первомайского сельского округа Мендыкаринского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Лютинка Ломоносовского сельского округа Мендыкаринского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Басагаш Маякского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 Лесного сельского округа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упраздненные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Русское в состав села Первомайское Первомайского сельского округа Мендыкаринского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Лютинка в состав села Каскат Ломоносовского сельского округа Мендыкаринского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Басагаш в состав села Маяк Маякского сельского округа Сарыкольского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Енбек в состав села Больше Дубравы Лесного сельского округа Сарыкольского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Садуакасов                 _______ А. Байгабелов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 ____________ С. Ещанов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