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c4cb" w14:textId="465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сентября 2012 года № 410. Зарегистрировано Департаментом юстиции Костанайской области 4 октября 2012 года № 3840. Утратило силу постановлением акимата Костанайской области от 28 апреля 2025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Костанайской области от 09.09.2013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религий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Агентства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религий"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Н. Нугурбеков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Ж. Бисимбаев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</w:t>
      </w:r>
      <w:r>
        <w:br/>
      </w:r>
      <w:r>
        <w:rPr>
          <w:rFonts w:ascii="Times New Roman"/>
          <w:b/>
          <w:i w:val="false"/>
          <w:color w:val="000000"/>
        </w:rPr>
        <w:t>и иных 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"Ахмет Байтұрсынов"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дом 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Рудненского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товарищества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"Ахмет Байтұрсынов"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