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2b80" w14:textId="4192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июля 2012 года № 2 и Решение маслихата Костанайской области от 19 июля 2012 года № 59. Зарегистрировано Департаментом юстиции Костанайской области 7 августа 2012 года № 3821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"селоcы", "селоларын" заменены соответственно словами "ауылдық", "ауылы", "ауылдарын",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административное подчинение следующие населенные пункты с территорией в пределах их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Жаилминскому сельскому округу Камыстинского района село Пушкино Камыстинского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Белинскому сельскому округу Тарановского района село Смайловка Тарановского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сельскому округу Узункольского района село Узунколь Узункольского района, определив его центром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города Аркалык село Алуа города Аркалык.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Уштогайский сельский округ Амангельдинского района, определив центром округа село Уштогай.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превого официального опубликования.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Н. Садуакасов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Р. Бектурганова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