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29a0" w14:textId="71e2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12 сентября 2012 года № 7/45. Зарегистрировано Департаментом юстиции Мангистауской области 03 октября 2012 года № 2163. Утратило силу решением Тупкараганского районного маслихата Мангистауской области от 08 июля 2016 года № 4/35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Тупкараганского районного маслихата Мангистауской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4/35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Казахстан", в целях обеспечение прав и свобод граждан,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мирных собраний, митингов, шествий, пикетов и демонстраций путем определения мест проведения мирных собраний, митингов, шествий, пикетов и демонстраций в Тупкараганском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Тупкараганского районного маслихата Мангистауской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34/233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постоянной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районного маслихата по социальным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 Сарбасов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7/45 от 12 сентября 2012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по Тупкараганскому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Места для проведения мирных собраний, митингов, шествий, пикетов и демонстраций в городе Форт-Шевченко- центральная площадь улицы Бейменбета Маяулы.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Места для проведения мирных собраний, митингов, шествий, пикетов и демонстраций в селе Баутино - центральная площадь улицы Захара Дубского.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Тупкараганского районного маслихата Мангистауской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34/233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3. Места для проведения мирных собраний, митингов, шествий, пикетов и демонстраций в селе Кызылозен - центральная площадь улицы Сатыбалды Сисенбаева.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Места для проведения мирных собраний, митингов, шествий, пикетов и демонстраций в селе Сайына Шапагатова - центральная площадь улицы Алтынмурата Бекенжанова.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Места для проведения мирных собраний, митингов, шествий, пикетов и демонстраций в селе Акшукур - центральная площадь улицы Алкуата Кожабергенова.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Места для проведения мирных собраний, митингов, шествий, пикетов и демонстраций в селе Таушык - центральная площадь улицы Хамидоллы Елмуханбетова.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