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d873" w14:textId="1dcd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30 марта 2012 года № 51 "Об утверждении регламентов государственных услуг в области социальной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28 декабря 2012 года N 348. Зарегистрировано Департаментом юстиции Мангистауской области 31 января 2013 года за N 2213.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№ 1059 «О внесении изменений и дополнений в некоторые решения Правительства Республики Казахстан»,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30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регламентов государственных услуг в области социальной защиты» (зарегистрировано в Реестре государственной регистрации нормативных правовых актов № 2127, опубликовано в газете «Огни Мангистау» от 2 июня 2012 года № 98 - 99 (10888 - 10889))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дополнить подпунктами 8), 9), 10), 11), 12), 13),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 - 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 - 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Мангистауской области (Калмуратова Г.М.) обеспечить размещение данного постановления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«28» декабря 2012 г.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348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пособий семьям, имеющим детей до 18 лет»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«Назначение государственных пособий семьям, имеющим детей до 18 лет»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- функциональные единицы (далее – СФЕ) –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районные и городские отделы занятости и социальных программ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 – Филиал республиканского государственного предприятия «Центр обслуживания населения» по Мангистауской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его отделы и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 главы 2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стандарта государственной услуги «Назначение государственных пособий семьям, имеющим детей до 18 лет»,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 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 органом, а при отсутствии уполномоченного органа акимом поселка, аула (села), аульного (сельского) округа (далее – аким сельского округа), также на альтернативной основе через Центры,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документах, располагается на интернет - ресурсе Министерства труда и социальной защиты населения Республики Казахстан http://www.enbek.gov.kz, на стендах уполномоченного органа, акима сельского округа, Центра, в официальных источниках информации, а также может предоставляться по телефонам информационно - справочных служб центров, номера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или акима сельского округа: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а в отделах и отделениях Центра – ежедневно с 9.00 часов до 19.00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 - 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и,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услуги, фамилия и инициалов ответственного лица, принявшего документы,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потребителю уведомление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аппарат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принимает документы, регистрирует и выдает талон с указанием даты регистрации и получения потребителем государственной услуги, фамилия и инициалов ответственного лица, принявшего документы,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регистрирует полученные документы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направляет результат оказания государственной услуги в аппарат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аппарата акима сельского округа выдает потребителю уведомление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Центра, принявшего заявление на оформление документов, регистрирует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уполномоченного органа направляет результат оказания государственной услуги в Центр, при этом фиксируя в информационной системе Центра (в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ответ об отказе в предоставлении государственной услуги.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уведомления либо мотивированного ответа об отказе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0"/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677"/>
        <w:gridCol w:w="4499"/>
        <w:gridCol w:w="1802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уполномоченного органа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  здание Достар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  улица Маяулы, Молодежный центр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  здание общественных объединений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здание районного акимата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  село Курык, улица Досан батыра, 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2"/>
    <w:bookmarkStart w:name="z8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акима сельского округа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677"/>
        <w:gridCol w:w="4143"/>
        <w:gridCol w:w="2154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Умирзак»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село Умирзак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Акжигитского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Акжигит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34448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Бейнеу»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21262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Боранкульского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Есетского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Есет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35222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Ногайтинского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Ногайты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37010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36127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Саргинского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Саргы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23335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Сынгырлауского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24333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«Тәжен селосы әкімінің аппараты»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Д.Тажиева, здание «Акиматсервис»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38010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Толепского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Толеп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32343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Турышского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Турыш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33310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Кызылсай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 25066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Тенге»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Тенге, улица Актан Керейулы, 32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 21301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Бостанского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Бостан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61101 61107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Жетибай»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Новастройка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26090 26664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Куландинского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Куланды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71010 71009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батыр, дом № 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22110 21572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Мунайшы»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Мунайши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28291 28391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Сенек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31341 31394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Уштаган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43718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Акшимирауского сельского акима»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Акшимирау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42523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Жармыш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27201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Жынгылды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24432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Кызан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42031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Онды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24600 24622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Отес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45325 45326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Отпан»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Тущыбек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28010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Тущыкудук»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Тущыкудук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41341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Шайыр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27694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Шебирского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Шебир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41711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21218 21431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Атамекен»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Атамекен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340065 330776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Баскудык»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Баскудык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344108 330780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Баянды»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Баянды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467100 467101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Даулет»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Даулет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466656 330992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Кызылтобинского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жилой массив Кызылтобе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464654 464666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Мангистау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465255 465393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Б.Кожашева, № 11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23241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Баутино»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район,город,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 поселок Баутино, улица Куржаманулы, 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24846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Кызылозен»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Кызылозен, улица С.Сисенбаева, дом № 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23875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Таушык»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Таушык, улица Елмуханбетова, дом    № 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44205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Сайын Шапагатова»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Сайын Шапагатова, улица А. Бекенжанова, здание № 17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50102 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4"/>
    <w:bookmarkStart w:name="z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 по оказанию государственной 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100"/>
        <w:gridCol w:w="3715"/>
        <w:gridCol w:w="211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Центра обслуживания населения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Мангистауской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микрорайон, 67 б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422311, 422316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микрорайон, 67 б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  микрорайон Шугыла, здание Дельа Банка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50390,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465683,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466142 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ул. Косай ата, здание Центр молодежи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25535,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Валиханова, 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здание 6-д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23038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поселковый отдел № 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Жанакурлыс, здание № 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Боранкульское отделение № 9 Бейнеуского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Боранкул, 7 аул, здание государственного учреждения «Боранқұл мәдениет»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Акшукурское отделение № 10 Тупкараганского района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Уштерек, 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332844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6"/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7"/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действия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375"/>
        <w:gridCol w:w="2416"/>
        <w:gridCol w:w="2673"/>
        <w:gridCol w:w="2429"/>
        <w:gridCol w:w="22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 или специалист аппарата акима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 тель уполномо ченного органа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журнале, составляет  реестр и направляет документы в уполномочен ный орган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определе ние ответственного специалис та для исполнения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отдел, отправка документов в уполномочен ный орган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 ту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10 дней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специалист уполномоченного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специалист аппарата акима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уведомления или мотивированного отказа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 ния или мотивиро ванного отказа потребите лю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 лю уполномоченного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потребителю, Центр или акиму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 ванного отказа потребите лю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дня, акиму сельского округа 10 дней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550"/>
        <w:gridCol w:w="2563"/>
        <w:gridCol w:w="2563"/>
        <w:gridCol w:w="2631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или специалист аппарата акима сельского округа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Специалист уполномоченного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Руководи тель уполномоченного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Ответственный специалист уполномочен ного органа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 ция заявления, направле ние документов в накопительный отдел Центра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реестра, направление документов в уполномоченный орган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акима сельского округа или от потребителя, регистрация, направление документов руководите лю уполномоченного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подготовка уведомления, передача документов с материалами руководителю уполномочен ного органа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уведомления, передача уведомления в Центра, акиму сельского округа или потребителю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 ния потребите лю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2453"/>
        <w:gridCol w:w="2569"/>
        <w:gridCol w:w="2698"/>
        <w:gridCol w:w="2582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 или специалист аппарата акима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Руководитель уполномочен 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Ответственный специалист уполномочен ного органа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 ция заявления, направле ние документов в накопительный отдел Центра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реестра, направление документов в уполномоченный орган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акима сельского округа или от потребителя, регистрация, направление документов руководите лю уполномоченного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 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подготовка мотивированного отказа, передача документов с материалами руководителю уполномочен ного органа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отказа, передача мотивированного отказа в Центр, акиму сельского округа или потребителю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 лю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21"/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22"/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потребителя услуги в уполномоченный орган</w:t>
      </w:r>
    </w:p>
    <w:bookmarkEnd w:id="23"/>
    <w:bookmarkStart w:name="z9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к акиму сельского округа</w:t>
      </w:r>
    </w:p>
    <w:bookmarkEnd w:id="24"/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3. Описание действий СФЕ при обращении потребителя услуги в Центр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(схемы смотрите в бумажном варианте)</w:t>
      </w:r>
    </w:p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районный/городской отдел занятости социальных программ, рассмотрев Ваше заявление о назначении государственного пособия, сообщает:_________________________________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   _________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348</w:t>
      </w:r>
    </w:p>
    <w:bookmarkEnd w:id="27"/>
    <w:bookmarkStart w:name="z9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bookmarkEnd w:id="28"/>
    <w:bookmarkStart w:name="z9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- функциональные единицы (далее – СФЕ) –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районные и городские отделы 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помощи», главы 2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№ 1685</w:t>
      </w:r>
      <w:r>
        <w:rPr>
          <w:rFonts w:ascii="Times New Roman"/>
          <w:b w:val="false"/>
          <w:i w:val="false"/>
          <w:color w:val="000000"/>
          <w:sz w:val="28"/>
        </w:rPr>
        <w:t>, стандарта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  услуг в сфере социальной защиты, оказываемых месчтными исполнительными органами» и Приказа Министра труда и социальной защиты населения Республики Казахстан от 28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исчисления совокупного дохода лица (семьи), претендующего на получение государственной адресной социальной помощи» (зарегистрирован в Реестре государственной регистрации нормативных правовых актов № 5757).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  получит заявитель, является уведомление о назначении государственной адресной социальной помощи, либо мотивированный ответ об отказе в  предоставлении государственной услуги на бумажном носителе.</w:t>
      </w:r>
    </w:p>
    <w:bookmarkEnd w:id="30"/>
    <w:bookmarkStart w:name="z1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31"/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 органом, а при отсутствии уполномоченного органа акимом поселка, аула (села), аульного (сельского) округа (далее –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органа, акима сельского округа: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 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 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потребителю  уведомление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аппарат акима сельского 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принимает документы,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регистрирует полученные документы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 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 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направляет результат  оказания государственной услуги в аппарат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аппарата акима сельского округа выдает потребителю уведомление либо мотивированный ответ об отказе в предоставлении государственной услуги.</w:t>
      </w:r>
    </w:p>
    <w:bookmarkEnd w:id="32"/>
    <w:bookmarkStart w:name="z12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33"/>
    <w:bookmarkStart w:name="z1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уведомления либо мотивированного ответа об отказе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35"/>
    <w:bookmarkStart w:name="z1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101"/>
        <w:gridCol w:w="4878"/>
        <w:gridCol w:w="2000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уполномоченного органа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Достар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 - Шевченко, улица Маяулы, Молодежный центр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объединений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здание районного акимата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  село Курык, улица Досан батыра, 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37"/>
    <w:bookmarkStart w:name="z1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акима сельского округа по оказанию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676"/>
        <w:gridCol w:w="4143"/>
        <w:gridCol w:w="2155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акимата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Умирзак»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село Умирзак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445272 445158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Акжигитского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Акжигит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34448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Бейнеу»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21262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Боранкульского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31237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Есетского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Есет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35222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Ногайтинского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Ногайты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37010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36127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Саргинского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Саргы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23335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Сынгырлауского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24333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«Тәжен селосы әкімінің аппараты»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Д.Тажиева, здание «Акиматсервис»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38010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Толепского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Толеп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32343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Турышского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Турыш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33310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Кызылсай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 25066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Тенге»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Тенге, улица Актан Керейулы, 32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 21301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Бостанского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Бостан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61101 61107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Жетибай»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Новастройка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26090 26664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Куландинского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Куланды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71010 71009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батыр, дом № 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22110 21572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Мунайшы»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Мунайши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28291 28391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Сенек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31341 31394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Уштаган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43718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Акшимирауского сельского акима»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Акшимирау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42523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Жармыш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27201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Жынгылды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24432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Кызан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42031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Онды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24600 24622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Отес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45325 45326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Отпан»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Тущыбек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28010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Тущыкудук»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Тущыкудук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41341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Шайыр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27694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Шебирского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Шебир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41711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21218 21431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Атамекен»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Атамекен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340065 330776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Баскудык»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Баскудык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344108 330780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Баянды»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Баянды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467100 467101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Даулет»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Даулет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466656 330992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Кызылтобинского сельского округа»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жилой массив Кызылтобе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464654 464666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Мангистау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465255 465393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Б.Кожашева, № 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23241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Баутино»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район,город, Форт-Шевченко, поселок Баутино, улица Куржаманулы,6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24846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Кызылозен»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Кызылозен, улица С.Сисенбаева, дом № 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23875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Таушык»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Таушык, улица Елмуханбетова, дом    № 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44205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Сайын Шапагатова»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Сайын Шапагатова, улица А. Бекенжанова, здание № 17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50102 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39"/>
    <w:bookmarkStart w:name="z1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40"/>
    <w:bookmarkStart w:name="z1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13"/>
        <w:gridCol w:w="1"/>
        <w:gridCol w:w="2053"/>
        <w:gridCol w:w="486"/>
        <w:gridCol w:w="2667"/>
        <w:gridCol w:w="755"/>
        <w:gridCol w:w="259"/>
        <w:gridCol w:w="20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 лист уполномоченно 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 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 ченного органа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составляет в реестр и направляет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 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 пившими документами, опреде ление ответственного специа листа для исполнения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документов, Регистрация в журнале и выдача талона, отправка документов в уполномоченный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 дителю для наложе ния резолю 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 листу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 ми руководителю уполномо ченного органа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семи рабочих дней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 лист уполномоченно 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 ления или мотиви рованного 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 го отказа потребителю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 ча резуль тата оказа ния государствен ной услуги потребителю или акиму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 го отказа потребителю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3295"/>
        <w:gridCol w:w="3438"/>
        <w:gridCol w:w="2934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4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 заявления, составление реестра, направление документов в уполномоченный орган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специалиста аппарата акима сельского округа или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передача уведомления в аппарат акима сельского округа или потербителю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уведомления потребителю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3059"/>
        <w:gridCol w:w="3436"/>
        <w:gridCol w:w="3181"/>
      </w:tblGrid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4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 заявления, составление реестра, направление документов в уполномоченный орган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аппарата акима сельского округа или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мотивированного отказа,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отказа, передача мотивированного отказа в аппарат акима сельского округа или потребителю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44"/>
    <w:bookmarkStart w:name="z1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45"/>
    <w:bookmarkStart w:name="z1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потребителя услуги в уполномоченный орган</w:t>
      </w:r>
    </w:p>
    <w:bookmarkEnd w:id="46"/>
    <w:bookmarkStart w:name="z1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к акиму сельского округа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(схемы смотрите в бумажном варианте)</w:t>
      </w:r>
    </w:p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районный/городской отдел занятости социальных программ, рассмотрев Ваше заявление о назначении государственной адресной социальной помощи, сообщает:_______________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    __________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348</w:t>
      </w:r>
    </w:p>
    <w:bookmarkEnd w:id="49"/>
    <w:bookmarkStart w:name="z1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</w:t>
      </w:r>
    </w:p>
    <w:bookmarkEnd w:id="50"/>
    <w:bookmarkStart w:name="z1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 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- функциональные единицы (далее – СФЕ) –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районные и городские отделы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Казахстан», Правил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– тридцать часов в год,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стандартом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</w:p>
    <w:bookmarkEnd w:id="52"/>
    <w:bookmarkStart w:name="z1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документах, располагается на интернет - ресурсе Министерства труда и социальной защиты населения Республики Казахстан http://www.enbek.gov.kz, на стендах уполномоченных органов,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  документы  руководителю 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определяет ответственного 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потребителю уведомление либо мотивированный ответ об отказе в предоставлении государственной услуги.</w:t>
      </w:r>
    </w:p>
    <w:bookmarkEnd w:id="54"/>
    <w:bookmarkStart w:name="z1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55"/>
    <w:bookmarkStart w:name="z1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уведомления либо мотивированного ответа об отказе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57"/>
    <w:bookmarkStart w:name="z1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533"/>
        <w:gridCol w:w="4878"/>
        <w:gridCol w:w="2568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уполномоченного органа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Достар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Молодежный центр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объединений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здание районного акимата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4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слуху»</w:t>
      </w:r>
    </w:p>
    <w:bookmarkEnd w:id="59"/>
    <w:bookmarkStart w:name="z1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60"/>
    <w:bookmarkStart w:name="z19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109"/>
        <w:gridCol w:w="1947"/>
        <w:gridCol w:w="2196"/>
        <w:gridCol w:w="2103"/>
        <w:gridCol w:w="1881"/>
        <w:gridCol w:w="18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 лист уполномоченного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 тель уполномо ченного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специа лист уполномо ченного органа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талона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 ми, определе ние ответственного специалис та для исполнения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 ление проверки полноты докумен тов, подготов ка уведомле ния или мотивированного отказа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 ление с докумен тами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 ния (данные, документ, организационно-распоряди тельное решение)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 тов руководителю для наложе ния резолю 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 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 тов с материалами руководи телю уполномо ченного органа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 ние докумен 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потреби телю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рабочих дней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3949"/>
        <w:gridCol w:w="4326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передача уведомления потребителю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3949"/>
        <w:gridCol w:w="4326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мотивированного отказа,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отказа, передача мотивированного отказа потребителю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слуху»</w:t>
      </w:r>
    </w:p>
    <w:bookmarkEnd w:id="64"/>
    <w:bookmarkStart w:name="z20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в бумажном носителе)</w:t>
      </w:r>
    </w:p>
    <w:bookmarkStart w:name="z2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 затруднение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передвижении, 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слуху»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районный/городской отдел занятости социальных программ, рассмотрев Ваше заявление об оформлении документов на инвалидов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сообщает______________________________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   __________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 </w:t>
      </w:r>
      <w:r>
        <w:rPr>
          <w:rFonts w:ascii="Times New Roman"/>
          <w:b w:val="false"/>
          <w:i w:val="false"/>
          <w:color w:val="000000"/>
          <w:sz w:val="28"/>
        </w:rPr>
        <w:t>    (подпись)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bookmarkStart w:name="z20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кресла-коляски»</w:t>
      </w:r>
    </w:p>
    <w:bookmarkEnd w:id="68"/>
    <w:bookmarkStart w:name="z2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2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«Оформление документов на инвалидов для предоставления им кресла-коляски»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- функциональные единицы (далее – СФЕ) –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районные и городские отделы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 правил обеспечения инвалидов специальными средствами передвижения,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стандартом государственной услуги «Оформление документов на инвалидов для предоставления им кресла - коляски»,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предоставления кресло - коляски, либо мотивированный ответ об отказе в предоставлении услуг на бумажном носителе.</w:t>
      </w:r>
    </w:p>
    <w:bookmarkEnd w:id="70"/>
    <w:bookmarkStart w:name="z21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71"/>
    <w:bookmarkStart w:name="z2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   и необходимых документах располагается на интернет - ресурсе Министерства труда и социальной защиты населения Республики Казахстан www.enbek.gov.kz, на стендах уполномоченных органов,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 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потребителю уведомление либо мотивированный ответ об отказе в предоставлении государственной услуги;</w:t>
      </w:r>
    </w:p>
    <w:bookmarkEnd w:id="72"/>
    <w:bookmarkStart w:name="z2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3"/>
    <w:bookmarkStart w:name="z2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уведомления либо мотивированного ответа об отказе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2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75"/>
    <w:bookmarkStart w:name="z2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533"/>
        <w:gridCol w:w="4878"/>
        <w:gridCol w:w="2568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уполномоченного органа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Достар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Молодежный центр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объединений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здание районного акимата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  село Курык, улица Досан батыра, 4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77"/>
    <w:bookmarkStart w:name="z24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78"/>
    <w:bookmarkStart w:name="z24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025"/>
        <w:gridCol w:w="2196"/>
        <w:gridCol w:w="2271"/>
        <w:gridCol w:w="2018"/>
        <w:gridCol w:w="1810"/>
        <w:gridCol w:w="17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 лист уполномоченного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 тель уполномо ченного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специлист уполномоченного органа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 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талона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 ми, определе ние ответственного специалис та для исполнения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 тов, подготов ка уведомле ния или мотивиро ванного отказа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 ния (данные, документ, организационно-распоряди тельное решение)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 ние докумен тов руководителю для наложения резолюции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 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 тов с материалами руководи телю уполномо ченного органа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 ние докумен 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потреби телю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рабочих дней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3949"/>
        <w:gridCol w:w="4326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4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5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выдача уведомления потребителю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3949"/>
        <w:gridCol w:w="4326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4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мотивированного отказа,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отказа, выдача мотивированного отказа потребителю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82"/>
    <w:bookmarkStart w:name="z2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районный/городской отдел занятости социальных программ, рассмотрев Ваше заявление об оформлении документов на инвалидов для предоставления им кресла-коляски, сообщает________________________________________________________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  _____________         __________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bookmarkStart w:name="z25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обеспечения их санаторно - курортным лечением»</w:t>
      </w:r>
    </w:p>
    <w:bookmarkEnd w:id="86"/>
    <w:bookmarkStart w:name="z25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2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«Оформление документов на инвалидов для обеспечения их санаторно - курортным лечением»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- функциональные единицы (далее – СФЕ) –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районные и городские отделы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    статьи 20 Закона Республики Казахстан от 13 апреля 2005 года «О социальной защите инвалидов в Республике Казахстан», Правил предоставления санаторно - курортного лечения инвалидам и детям-инвалидам»,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стандартом государственной услуги «Оформление документов на инвалидов для обеспечения их санаторно-курортным лечением»,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обеспечения санаторно - курортным лечением, либо мотивированный ответ об отказе в предоставлении услуги на бумажном носителе.</w:t>
      </w:r>
    </w:p>
    <w:bookmarkEnd w:id="88"/>
    <w:bookmarkStart w:name="z25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89"/>
    <w:bookmarkStart w:name="z2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  информация о порядке оказания государственной услуги и необходимых документах располагается на интернет - ресурсе Министерства труда и социальной защиты населения Республики Казахстан www.enbek.gov.kz, на стендах уполномоченных органов,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  запроса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потребителю  уведомление либо мотивированный ответ об отказе в предоставлении государственной услуги.</w:t>
      </w:r>
    </w:p>
    <w:bookmarkEnd w:id="90"/>
    <w:bookmarkStart w:name="z27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91"/>
    <w:bookmarkStart w:name="z2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 - 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копиях и подлинниках для сверки, после чего подлинники документов возвращаются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уведомления либо мотивированного ответа об отказе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2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 - 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bookmarkEnd w:id="93"/>
    <w:bookmarkStart w:name="z29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101"/>
        <w:gridCol w:w="4878"/>
        <w:gridCol w:w="2000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уполномоченного органа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Достар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Молодежный центр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объединений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здание районного акимата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 - 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bookmarkEnd w:id="95"/>
    <w:bookmarkStart w:name="z29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96"/>
    <w:bookmarkStart w:name="z29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025"/>
        <w:gridCol w:w="2196"/>
        <w:gridCol w:w="2271"/>
        <w:gridCol w:w="2018"/>
        <w:gridCol w:w="1810"/>
        <w:gridCol w:w="17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специалист уполномоченного органа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талона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определение ответственного специалиста для исполнения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уведомления или мотивированного отказа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уполномоченного органа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рабочих дней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3949"/>
        <w:gridCol w:w="4326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передача уведомления потребителю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3949"/>
        <w:gridCol w:w="4326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мотивированного отказа,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отказа, передача мотивированного отказа потребителю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 - 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bookmarkEnd w:id="100"/>
    <w:bookmarkStart w:name="z29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в бумажном варианте)</w:t>
      </w:r>
    </w:p>
    <w:bookmarkStart w:name="z2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 - 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районный/городской отдел занятости социальных программ, рассмотрев Ваше заявление об оформлении документов на инвалидов для обеспечения их санаторно-курортным лечением, сообщает___________________________________________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  __________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3"/>
    <w:bookmarkStart w:name="z30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 категориям нуждающихся граждан по решениям местных представительных органов»</w:t>
      </w:r>
    </w:p>
    <w:bookmarkEnd w:id="104"/>
    <w:bookmarkStart w:name="z30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5"/>
    <w:bookmarkStart w:name="z3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- функциональные единицы (далее – СФЕ) –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районные и городские отделы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решений местных представительных органов (маслихатов) и стандартом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106"/>
    <w:bookmarkStart w:name="z3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07"/>
    <w:bookmarkStart w:name="z3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 - ресурсе Министерства труда и социальной защиты населения Республики Казахстан: http://www.enbek.gov.kz, на стенде уполномоченного органа,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9.00 часов до 18.00 часов, с обеденным перерывом с 13 - 00 до 14 - 00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потребителю уведомление либо мотивированный ответ об отказе в предоставлении государственной услуги.</w:t>
      </w:r>
    </w:p>
    <w:bookmarkEnd w:id="108"/>
    <w:bookmarkStart w:name="z3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109"/>
    <w:bookmarkStart w:name="z3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удостоверяющие личность получателя социальной помощи 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получателя социальной помощи и членов семьи,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получателя социальной помощи 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статус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 случаях, приведших к обстоятельствам нанесенного материального ущерба (пожара, наводнения, дорожного происшествия), о нетрудоспособности, справка или направление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случае смерти кого-либо из членов семьи подтверждающий документ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уведомления либо мотивированного ответа об отказе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0"/>
    <w:bookmarkStart w:name="z3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111"/>
    <w:bookmarkStart w:name="z3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533"/>
        <w:gridCol w:w="4878"/>
        <w:gridCol w:w="2568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уполномоченного органа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Достар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Молодежный центр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объединений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здание районного акимата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4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113"/>
    <w:bookmarkStart w:name="z34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14"/>
    <w:bookmarkStart w:name="z3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104"/>
        <w:gridCol w:w="2195"/>
        <w:gridCol w:w="1944"/>
        <w:gridCol w:w="2097"/>
        <w:gridCol w:w="1890"/>
        <w:gridCol w:w="18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специа лист уполномо ченного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 тов, регистра ция в журнале и выдача талона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определение ответственного специа листа для исполне 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 ление проверки полноты докумен тов, подготов ка уведомле ния или мотивиро ванного отказа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 тами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 ния (данные, документ, организационно-распоряди  тельное решение)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 ние докумен тов руководителю для наложения резолюции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 ние резолю ции, отправка докумен тов ответст венному специалисту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 тов с материалами руководи телю уполномо ченного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 ние докумен 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потреби телю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пятнадцати календарных дней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3958"/>
        <w:gridCol w:w="4335"/>
      </w:tblGrid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выдача уведомления потребителю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3949"/>
        <w:gridCol w:w="4326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регистрация, направление документов руководителю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мотивированного отказа,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отказа, выдача мотивированного отказа потребителю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органов»</w:t>
      </w:r>
    </w:p>
    <w:bookmarkEnd w:id="118"/>
    <w:bookmarkStart w:name="z3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в бумажном варианте)</w:t>
      </w:r>
    </w:p>
    <w:bookmarkStart w:name="z3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районный/городской отдел занятости социальных программ, рассмотрев Ваше заявление о назначении и выплате социальной помощи отдельным категориям нуждающихся граждан по решениям местных представительных органов, сообщает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   __________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348</w:t>
      </w:r>
    </w:p>
    <w:bookmarkEnd w:id="121"/>
    <w:bookmarkStart w:name="z3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 (семьи) к получателям адресной социальной помощи»</w:t>
      </w:r>
    </w:p>
    <w:bookmarkEnd w:id="122"/>
    <w:bookmarkStart w:name="z3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3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справки, подтверждающей принадлежность заявителя (семьи) к получателям адресной социальной помощи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- функциональные единицы (далее – СФЕ) –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районные и городские отделы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стандарта государственной услуги «Выдача справки, подтверждающей принадлежность заявителя (семьи) к получателям адресной социальной помощи»,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124"/>
    <w:bookmarkStart w:name="z35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25"/>
    <w:bookmarkStart w:name="z3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 органом, а при отсутствии уполномоченного органа акимом поселка, аула (села), аульного (сельского) округа (далее –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уполномоченного органа, аппарата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 ежедневно с 9.00 до 18.00 часов с обеденным перерывом с 13.00 до 14.00 часов, кроме выходных и праздничных дней, установленных Законом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талон с указанием даты регистрации и получения получателем государственной услуги, фамилии и инициалов ответственного лица, принявшего документы,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получателю уведомление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аппарат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регистрирует полученные документы, проверяет по списку получателей адресной социальной помощи, оформляет уведомление либо мотивированный ответ об отказе в предоставлении государственной услуги и передает акиму сельского округа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осуществляет ознакомление с поступившими документами, подписывает уведомление либо мотивированный ответ об отказе и передает специалисту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 выдает получателю уведомление либо мотивированный ответ об отказе в предоставлении государственной услуги.</w:t>
      </w:r>
    </w:p>
    <w:bookmarkEnd w:id="126"/>
    <w:bookmarkStart w:name="z37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127"/>
    <w:bookmarkStart w:name="z3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уведомления либо мотивированного ответа об отказе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8"/>
    <w:bookmarkStart w:name="z3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129"/>
    <w:bookmarkStart w:name="z38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101"/>
        <w:gridCol w:w="4878"/>
        <w:gridCol w:w="2000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уполномоченного органа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  здание Достар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  город Форт-Шевченко,  улица Маяулы, Молодежный центр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  село Мангистау, здание общественных объединений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здание районного акимата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  село Курык, улица Досан батыра, 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131"/>
    <w:bookmarkStart w:name="z38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акима сельского округа по оказанию государственной услуги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685"/>
        <w:gridCol w:w="4146"/>
        <w:gridCol w:w="2149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Умирзак»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село Умирзак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Акжигитского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Акжигит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34448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Бейнеу»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21262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Боранкульского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Есетского сельского округа 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Есет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35222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Ногайтинского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Ногайты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37010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36127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Саргинского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Саргы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23335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Сынгырлауского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24333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«Тәжен селосы әкімінің аппараты»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Д.Тажиева, здание «Акиматсервис»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38010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Толепского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Толеп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32343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Турышского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Турыш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33310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Кызылсай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 25066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Тенге»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Тенге, улица Актан Керейулы, 32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 21301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Бостанского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Бостан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61101 61107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Жетибай»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Новастройка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26090 26664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Куландинского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Куланды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71010 71009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батыр, дом № 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22110 21572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Мунайшы»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Мунайши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28291 28391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Сенек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31341 31394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Уштаган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43718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Акшимирауского сельского акима»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Акшимирау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42523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Жармыш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27201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Жынгылды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24432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Кызан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42031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Онды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24600 24622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Отес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45325 45326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Отпан»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Тущыбек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28010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Тущыкудук»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Тущыкудук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41341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Шайыр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27694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Шебирского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Шебир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41711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21218 21431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Атамекен»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Атамекен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340065 330776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Баскудык»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Баскудык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344108 330780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Баянды»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Баянды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467100 467101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Даулет»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Даулет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466656 330992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Кызылтобинского сельского округа»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жилой массив Кызылтобе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464654 464666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Мангистау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465255 465393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Б.Кожашева,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23241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Баутино»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район,город,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 поселок Баутино, улица Куржаманулы, 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24846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Кызылозен»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Кызылозен, улица С.Сисенбаева, дом № 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23875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Таушык»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Таушык, улица Елмуханбетова, дом    № 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44205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Сайын Шапагатова»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Сайын Шапагатова, улица А. Бекенжанова, здание № 17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50102 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133"/>
    <w:bookmarkStart w:name="z39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34"/>
    <w:bookmarkStart w:name="z39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при оказании услуги акимом сельского округа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837"/>
        <w:gridCol w:w="3819"/>
        <w:gridCol w:w="2591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проверяет по списку получателей адресной социальной помощи, подготовка уведомления или мотивированного отказа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документов, направление документов акиму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9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4"/>
        <w:gridCol w:w="6436"/>
      </w:tblGrid>
      <w:tr>
        <w:trPr>
          <w:trHeight w:val="30" w:hRule="atLeast"/>
        </w:trPr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проверяет по списку получателей адресной социальной помощи, подготовка уведомления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документами. Подписание документа</w:t>
            </w:r>
          </w:p>
        </w:tc>
      </w:tr>
      <w:tr>
        <w:trPr>
          <w:trHeight w:val="30" w:hRule="atLeast"/>
        </w:trPr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получателю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4"/>
        <w:gridCol w:w="6436"/>
      </w:tblGrid>
      <w:tr>
        <w:trPr>
          <w:trHeight w:val="30" w:hRule="atLeast"/>
        </w:trPr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проверяет по списку получателей адресной социально помощи, подготовка мотивированного отказа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документами. Подписание документа</w:t>
            </w:r>
          </w:p>
        </w:tc>
      </w:tr>
      <w:tr>
        <w:trPr>
          <w:trHeight w:val="30" w:hRule="atLeast"/>
        </w:trPr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получателю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при оказании услуги уполномоченным органом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41"/>
        <w:gridCol w:w="1353"/>
        <w:gridCol w:w="1152"/>
        <w:gridCol w:w="2468"/>
        <w:gridCol w:w="1347"/>
        <w:gridCol w:w="173"/>
        <w:gridCol w:w="46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определение ответственного специалиста для исполнения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9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4456"/>
        <w:gridCol w:w="3945"/>
      </w:tblGrid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получателя, регистрация, направление документов руководителю уполномоченного органа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получателю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4456"/>
        <w:gridCol w:w="3945"/>
      </w:tblGrid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получателя, регистрация, направление документов руководителю уполномоченного органа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специалисту уполномоченного органа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мотивированного отказа, передача документов с материалами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Выдача мотивированного отказа получателю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мотивированного отказа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141"/>
    <w:bookmarkStart w:name="z39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142"/>
    <w:bookmarkStart w:name="z40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получателя услуги в уполномоченный орган</w:t>
      </w:r>
    </w:p>
    <w:bookmarkEnd w:id="143"/>
    <w:bookmarkStart w:name="z40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услуги к акиму сельского округа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(схемы смотрите в бумажном варианте)</w:t>
      </w:r>
    </w:p>
    <w:bookmarkStart w:name="z4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 Р А В К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 регистрационный номер ______________ в том, что он (а) действительно 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(аким поселка, аула (села),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 округа)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348</w:t>
      </w:r>
    </w:p>
    <w:bookmarkEnd w:id="146"/>
    <w:bookmarkStart w:name="z40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 содействия занятости»</w:t>
      </w:r>
    </w:p>
    <w:bookmarkEnd w:id="147"/>
    <w:bookmarkStart w:name="z40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8"/>
    <w:bookmarkStart w:name="z4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направлений лицам на участие в активных формах содействия занятости»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- функциональные единицы (далее – СФЕ) –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районные и городские отделы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2), 5), 6),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  Казахстан от 23 января 2001 года «О занятости населения» и стандартом государственной услуги «Выдача направлений лицам на участие в активных формах содействия занятости»,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149"/>
    <w:bookmarkStart w:name="z41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50"/>
    <w:bookmarkStart w:name="z4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«Выдачу направлений лицам на общественные работы»;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«Выдачу направлений лицам на профессиональную подготовку, переподготовку и повышение квалификации»;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интернет - ресурсе Министерства труда и социальной защиты населения Республики Казахстан: http:// www.enbek.gov.kz (далее – интернет-ресурс), в разделе «Занятость населения»,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9.00 до 18.00 часов с обеденным перерывом с 13.00 до 14.00 часов, кроме выходных и праздничных дней, установленных Законом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(ФИО,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сдает все необходимые документы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рассматривает представленные документы, оформляет направление, подписывает у руководителея уполномоченного органа и выдает направление на участие в активных формах содействия занятости получателю.</w:t>
      </w:r>
    </w:p>
    <w:bookmarkEnd w:id="151"/>
    <w:bookmarkStart w:name="z42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152"/>
    <w:bookmarkStart w:name="z4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направлений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54"/>
    <w:bookmarkStart w:name="z44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477"/>
        <w:gridCol w:w="4405"/>
        <w:gridCol w:w="2074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уполномоченного органа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Достар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Молодежный центр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объединений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здание районного акимата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56"/>
    <w:bookmarkStart w:name="z44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57"/>
    <w:bookmarkStart w:name="z44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139"/>
        <w:gridCol w:w="3381"/>
        <w:gridCol w:w="2867"/>
        <w:gridCol w:w="3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специалист уполномоченного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операций) и их описание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оформляет направление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уполномоченного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  направления на участие в активных формах содействия занятости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7"/>
        <w:gridCol w:w="5833"/>
      </w:tblGrid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уполномоченного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от получателя, оформление направления, направление документов руководителю уполномоченного органа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Подписание направления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направления на участие в активных формах содействия занятости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60"/>
    <w:bookmarkStart w:name="z44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2"/>
    <w:bookmarkStart w:name="z44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НА МОЛОДЕЖНУЮ ПРАКТИКУ № 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ст. 7  Закона Республики Казахстан «О занятости населения», Гр.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на молодежную практику_______________________________________________________________________________________________________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предприятия, учреждения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(профессия, специальность,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трудовому договору № ________ от «_____»____________20____г.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Начальник _____________        __________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районного/городского отдела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______________________________20_____г.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выписано  «____»______________тел: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трудоустройстве, заполненное извещение в трехдневный срок высылается в уполномоченный 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отказе от трудоустройства, направление с соответствующей отметкой возвращается гражданину.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линия отреза</w:t>
      </w:r>
    </w:p>
    <w:bookmarkStart w:name="z45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К НАПРАВЛЕНИЮ НА МОЛОДЕЖНУЮ ПРАКТИКУ № 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Высылается в районный/городской отдел занятости и социальных программ Гр.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на молодежную практику  в качестве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(профессия, специальность,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№  ____________ от «______» _________________20____г.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  работы: временная, сезонная, надомная, с (не) полным рабочим днем (неделей) – нужное подчеркнуть.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Зарплата 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Трудоустройство не состоялось по причине: 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  предприятия,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5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НА ОБЩЕСТВЕННУЮ РАБОТУ № 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ст. 18, 20 Закона Республики Казахстан «О занятости населения», Гр. ________________________________________________________________________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для трудоустройства на общественную работу___________________________________________________________________________________                 (наименование предприятия, учреждения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(профессия, специальность,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трудовому договору № ___________ от «______»________20____г.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 __________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_________________________20_____г.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выписано  «______»_____________тел: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трудоустройстве, заполненное извещение в трехдневный срок высылается в уполномоченный 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отказе от трудоустройства, направление с соответствующей отметкой возвращается гражданину.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линия отреза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К НАПРАВЛЕНИЮ НА ОБЩЕСТВЕННУЮ РАБОТУ № 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Высылается в районный/городской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 на общественную работу  в качестве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(профессия, специальность,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 № ________ от «_____» ________20____.г.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  работы: временная, сезонная, надомная, с (не) полным рабочим днем (неделей) – нужное подчеркнуть.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Зарплата ______________________________________________________тенге.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Трудоустройство не состоялось по причине: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  предприятия,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5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НА СОЦИАЛЬНОЕ РАБОЧЕЕ МЕСТО № 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ст. 18 - 1 Закона Республики Казахстан «О занятости населения», Гр.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для трудоустройства на социально рабочее место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            (наименование предприятия, учреждения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(профессия, специальность,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трудовому договору № ____________ от «______»_______20____г.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 __________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_________________________20_____г.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выписано  «______»_____________тел: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трудоустройстве, заполненное извещение в трехдневный срок высылается в уполномоченный 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отказе от трудоустройства, направление с соответствующей отметкой возвращается гражданину.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линия отреза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К НАПРАВЛЕНИЮ НА СОЦИАЛЬНОЕ РАБОЧЕЕ МЕСТО № 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Высылается в районный/городской отдел занятости и социальных программ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 на социальную  работу  в качестве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(профессия, специальность,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  № ________. от «_____» ________20____.г.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 работы: временная, сезонная, надомная, с (не) полным рабочим днем (неделей) – нужное подчеркнуть.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Зарплата 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Трудоустройство не состоялось по причине: 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предприятия,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5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НА РАБОТУ № 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ст. 8 Закона  « О занятости населения». Гр.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целевой группы:___________________________________________________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для трудоустройства на работу________________________________________________________________________________________________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предприятия,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(профессия, специальность, должность)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 __________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 _____________________20_____г.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выписано «______» _________________тел:_____________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трудоустройстве, заполненное извещение в пятидневный срок высылается в уполномоченный 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отказе от трудоустройства, направление с соответствующей отметкой возвращается гражданину.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линия отреза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К НАПРАВЛЕНИЮ НА РАБОТУ № 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Высылается в районный/городской 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целевой группы:___________________________________________________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 на работу  в качестве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(профессия, специальность,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  №  _____________. от «______» __________________20______г.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  работы: временная, сезонная, надомная, с (не) полным рабочим днем (неделей) – нужное подчеркнуть.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Зарплата 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Трудоустройство не состоялось по причине:__________________________________________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  предприятия,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5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на профессиональную подготовку, переподготовку и повышение квалификации № 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ст. 19  Закона «О занятости населения» Гр._________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на профессиональное обучение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(профессия,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  заключенному договору № ______от «_______»______________200__г.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_____________         __________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районного/городского отдела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  (Ф.И.О)</w:t>
      </w:r>
      <w:r>
        <w:rPr>
          <w:rFonts w:ascii="Times New Roman"/>
          <w:b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________________________тел :__________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выписано « _____»___________20___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зачислении  на обучение, заполненное извещение в трехдневный срок высылается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линия отреза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к направлению на профессиональную подготовку, переподготовку и повышение квалификации № 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Высылается в районный/городской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 в качестве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(профессия,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 № ________от «_____»______________200__г.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Зачисление не состоялось по причине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предприятия,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