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096f" w14:textId="4130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26 марта 2012 года N 49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09 ноября 2012 года N 237. Зарегистрировано Департаментом юстиции Кызылординской области 22 ноября 2012 года N 4342. Утратило силу постановлением Аральского районного акимата Кызылординской области от 04 марта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Аральского районного акимата Кызылординской области от 04.03.2013 N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срочную воинскую службу в апреле-июне и октябре-декабре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года" (зарегистрировано в Реестре государственной регистрации нормативных правовых актов за N 10-3-198, опубликовано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газете "Толқын" от 11 апреля 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 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название приложения 1 на государственном языке, название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 района               М. Оразбаев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"Аральская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Ш. Медетов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"Аральский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дел"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Косбармаков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Аральского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