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fae3" w14:textId="e71f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сентября 2012 года N 56. Зарегистрировано Департаментом юстиции Кызылординской области 25 октября 2012 года за N 4329. Утратило силу решением Аральского районного маслихата Кызылординской области от 02 мая 2013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Аральского районного маслихата Кызылординской области от 02.05.2013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Постановлению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восьмой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Асанбаев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2012 года N 56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жилищной помощи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Порядок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Аральском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потребления коммунальных услуг семьями (гражданами),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15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"Аральский районный отдел занятости и социальных программ" ( 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орган, осуществляющий назначение жилищной помощи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заявителем необходимых для назначения жилищной помощи документов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подтверждения достоверности представленных документов уполномоченный орган вправе производить обследование материально-бытовых условий проживания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должен представить в уполномоченный орган полные и достоверные сведения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исчисления совокупного дохода семьи (гражданина), претендующий на получение жилищной помощи рассчитывается на основании Приказа Председателя Агентства Республики Казахстан по делам строительства и жилищно–коммунального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Размер оказания жилищной помощи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 – на 1 человека в месяц 70 киловатт-час, на 2 человека 140 киловатт-час, семьям, состоящим из 3 и более человек, до 150 киловатт-час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газоснабжение – 10 килограмм в месяц на семью с составом до 4 человек, 20 килограмм в месяц на семью с составом 4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водоснабжение - в месяц на каждого человека согласно тарифу предоставленных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топлива каждым семьям (гражданам) на отопительный сезон: 0,5 тонны в месяц на семью с составом до 4 человек, 1 тонна в месяц на семью с составом 4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Финансирование и порядок выплаты жилищной помощи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