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3a16" w14:textId="b0c3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30 ноября 2012 года N 651. Зарегистрировано Департаментом юстиции Кызылординской области 11 января 2013 года за N 4390. Утратило силу постановлением Кызылординского областного акимата от 30 мая 2013 года N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Кызылординского областного акимата от 30.05.2013 N 150.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Законом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"Оформление документов на социальное обеспечение сирот, детей, оставшихся без попечения родителей"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Нуртаева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          Б. Куандыков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"30" ноября 2012 года N 651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дети с ограниченными возможностями в развитии от 7 до 18 лет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(далее-стандарт), утвержденного постановлением Правительства Республики Казахстан от 31 августа 2012 года за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– сотрудник специальной организации образования, предоставляющей общее среднее образование независимо от организационно-правовой формы, формы собственности и ведомственной подчиненности, в обязанности которого входит оформление документов по приему и зачислению в специальные организации образования детей с ограниченными возможностями для обучения по специальным общеобразовательным учебным программам.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стандартом.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специальной организацией образования (далее - СОО)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оказываемой государственной услуги являются приказ СОО (далее - приказ) либо мотивированный ответ об отказе в предоставлении государственной услуги (далее - отказ).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3. Требования к порядку оказания государственной услуги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Информацию по вопросам и о ходе оказания государственной услуги можно получить на официальном портале акимата Кызылординской области </w:t>
      </w:r>
      <w:r>
        <w:rPr>
          <w:rFonts w:ascii="Times New Roman"/>
          <w:b w:val="false"/>
          <w:i w:val="false"/>
          <w:color w:val="333399"/>
          <w:sz w:val="28"/>
        </w:rPr>
        <w:t>www.e-kyzylorda.gov.kz</w:t>
      </w:r>
      <w:r>
        <w:rPr>
          <w:rFonts w:ascii="Times New Roman"/>
          <w:b w:val="false"/>
          <w:i w:val="false"/>
          <w:color w:val="000000"/>
          <w:sz w:val="28"/>
        </w:rPr>
        <w:t>, интернет-ресурсах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предусмотрены пунктами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 для отказа в предоставлении государственной услуги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предоставления документов в СОО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и/или его законный представитель (законные представители) (далее – получатель) предоставляет документы в СОО;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член приемной комиссии СОО регистрирует документы, выдает расписку и предоставляет документы директору СОО;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директор СОО рассматривает документы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документы, подготавливает и предоставляет приказ либо отказ директору СОО;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директор СОО подписывает и направляет приказ либо отказ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исполнитель регистрирует приказ либо отказ и выдает получателю копию приказа либо отказ.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действия (взаимодействия) в процессе оказания государственной услуги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Подтверждением сдачи получателем всех необходимых документов для получения государственной услуги является расписка о приеме документов с указанием номера и даты приема заявления, фамилии, имени, отчества члена приемной комиссии СОО, выдавшего расписку.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предоставляет в СОО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член приемной комиссии СОО;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СОО;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отражает взаимосвязь между логической последовательностью административных действий (процедур) в процессе оказания государственной услуги и СФЕ.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 оказывающих государственные услуги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Ответственным лицом за оказание государственной услуги является директор СОО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Обжалование действий (бездействий)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"Прием документов и зачисление в специальные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 детей с ограниченными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возможностями для обучения по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общеобразовательным учебным программам"</w:t>
      </w:r>
    </w:p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Текстовое табличное описание последовательности и взаимодействия административных действий (процедур) СФЕ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"/>
        <w:gridCol w:w="2496"/>
        <w:gridCol w:w="2288"/>
        <w:gridCol w:w="1884"/>
        <w:gridCol w:w="1905"/>
        <w:gridCol w:w="1884"/>
        <w:gridCol w:w="209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действий (хода, потока работ)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приемной комиссии СОО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СОО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СОО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процедуры; операции) и их описание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документов, выдача расписки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приказа либо отказа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 либо отказа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 либо отказа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директору СОО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приказа либо отказа директору СОО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приказа либо отказа исполнителю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копии приказа либо отказа получателю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</w:tr>
    </w:tbl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1"/>
        <w:gridCol w:w="3952"/>
        <w:gridCol w:w="4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приемной комиссии СОО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СОО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документов, выдача расписки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 и определение исполнителя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Рассмотрение документов, подготовка и предоставление приказа директору СОО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документов директору СОО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и направление приказа исполнителю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Регистрация приказа и выдача копии приказа получателю</w:t>
            </w:r>
          </w:p>
        </w:tc>
      </w:tr>
    </w:tbl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1"/>
        <w:gridCol w:w="3952"/>
        <w:gridCol w:w="4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приемной комиссии СОО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СОО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документов, выдача расписки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 и определение исполнителя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Рассмотрение документов, подготовка и предоставление отказа директору СОО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документов директору СОО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и направление отказа исполнителю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Регистрация и выдача отказа получателю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"Прием документов и зачисление в специальные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 детей с ограниченными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возможностями для обучения по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общеобразовательным учебным программам"</w:t>
      </w:r>
    </w:p>
    <w:bookmarkStart w:name="z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9154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154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"30" ноября 2012 года N 651</w:t>
      </w:r>
    </w:p>
    <w:bookmarkStart w:name="z3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</w:r>
    </w:p>
    <w:bookmarkEnd w:id="17"/>
    <w:bookmarkStart w:name="z4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физическое лицо, не имеющее возможности посещения организации образования временно или постоянно, по состоянию здоровья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- стандарт), утвержденного постановлением Правительства Республики Казахстан от 31 августа 2012 года за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– сотрудник организации среднего образования, в обязанности которого входит оформление документов по приему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образования.</w:t>
      </w:r>
    </w:p>
    <w:bookmarkEnd w:id="19"/>
    <w:bookmarkStart w:name="z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стандартом.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организацией среднего образования (далее - ОСО)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регулируется: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Законом Республики Казахстан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Законом Республики Казахстан от 11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Постановлением Правительства Республики Казахстан от 3 февраля 2005 года N 100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Типовых правил деятельности специальных организаций образования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Приказом Министра образования и науки Республики Казахстан от 26 ноября 2004 года N 974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о порядке организации учебных занятий для детей-инвалидов, проходящих курс лечения в стационарных лечебно-профилактических, реабилитационных и других организациях здравоохранения, оказания помощи родителям в обучении детей-инвалидов на дому учебно-воспитательными организациями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за N 3303).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государственной услуги являются приказ ОСО (далее - приказ) либо мотивированный ответ об отказе в предоставлении государственной услуги (далее -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безвозмездной основе.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3. Требования к порядку оказания государственной услуги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Информацию по вопросам и о ходе оказания государственной услуги можно получить на официальном портале акимата Кызылординской области </w:t>
      </w:r>
      <w:r>
        <w:rPr>
          <w:rFonts w:ascii="Times New Roman"/>
          <w:b w:val="false"/>
          <w:i w:val="false"/>
          <w:color w:val="0000ff"/>
          <w:sz w:val="28"/>
        </w:rPr>
        <w:t>www.e-kyzylorda.gov.kz</w:t>
      </w:r>
      <w:r>
        <w:rPr>
          <w:rFonts w:ascii="Times New Roman"/>
          <w:b w:val="false"/>
          <w:i w:val="false"/>
          <w:color w:val="000000"/>
          <w:sz w:val="28"/>
        </w:rPr>
        <w:t>, интернет-ресурсах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 пунктами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 для отказа в предоставлении государственной услуги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предоставления документов в ОСО для получения государственной услуги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и/или его законный представитель (законные представители) (далее - получатель) предоставляет документы в ОСО;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ОСО регистрирует документы, выдает опись и предоставляет документы директору ОСО;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директор ОСО рассматривает документы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документы, подготавливает и предоставляет приказ либо отказ директору ОСО;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директор ОСО подписывает и направляет приказ либо отказ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исполнитель регистрирует приказ либо отказ и выдает получателю копию приказа либо отказ.</w:t>
      </w:r>
    </w:p>
    <w:bookmarkEnd w:id="23"/>
    <w:bookmarkStart w:name="z5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(взаимодействия) в процессе оказания государственной услуги</w:t>
      </w:r>
    </w:p>
    <w:bookmarkEnd w:id="24"/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получателю выдается опись с отметкой о дне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предоставляет в ОСО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ОСО;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ОСО;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отражает взаимосвязь между логической последовательностью административных действий (процедур) в процессе оказания государственной услуги и СФЕ.</w:t>
      </w:r>
    </w:p>
    <w:bookmarkEnd w:id="25"/>
    <w:bookmarkStart w:name="z6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 оказывающих государственные услуги</w:t>
      </w:r>
    </w:p>
    <w:bookmarkEnd w:id="26"/>
    <w:bookmarkStart w:name="z6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директор ОСО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Обжалование действий (бездействий)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"Прием документов для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бесплатного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дому детей, которые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здоровья в течение длительного времени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могут посещать организации начального,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среднего, общего среднего образования"</w:t>
      </w:r>
    </w:p>
    <w:bookmarkStart w:name="z6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Текстовое табличное описание последовательности и взаимодействия административных действий (процедур) СФЕ</w:t>
      </w:r>
    </w:p>
    <w:bookmarkEnd w:id="28"/>
    <w:bookmarkStart w:name="z6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"/>
        <w:gridCol w:w="2237"/>
        <w:gridCol w:w="2135"/>
        <w:gridCol w:w="1902"/>
        <w:gridCol w:w="2093"/>
        <w:gridCol w:w="2093"/>
        <w:gridCol w:w="209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действий (хода, потока работ)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9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ОСО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ОСО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ОСО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процедуры; операции) и их описание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документов, выдача описи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 и подготовка приказа либо отказа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приказа либо отказа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приказа либо отказа 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директору ОСО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приказа либо отказа директору ОСО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приказа либо отказа исполнителю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копии приказа либо отказа получателю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6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2. Варианты использования. Основной процесс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1"/>
        <w:gridCol w:w="3952"/>
        <w:gridCol w:w="4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ОСО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ОСО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Регистрация документов, выдача описи 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 и определение исполнителя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Рассмотрение документов, подготовка и предоставление приказа директору ОСО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документов директору ОСО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и направление приказа исполнителю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Регистрация приказа и выдача копии приказа получателю </w:t>
            </w:r>
          </w:p>
        </w:tc>
      </w:tr>
    </w:tbl>
    <w:bookmarkStart w:name="z6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1"/>
        <w:gridCol w:w="3952"/>
        <w:gridCol w:w="4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ОСО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ОСО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Регистрация документов, выдача описи 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 и определение исполнителя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Рассмотрение документов, подготовка и предоставление отказа директору ОСО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документов директору ОСО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и направление отказа исполнителю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Регистрация и выдача отказа получателю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"Прием документов для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бесплатного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дому детей, которые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здоровья в течение длительного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времени не могут посещать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начального,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образования"</w:t>
      </w:r>
    </w:p>
    <w:bookmarkStart w:name="z6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88646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"30" ноября 2012 года N 651</w:t>
      </w:r>
    </w:p>
    <w:bookmarkStart w:name="z7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</w:t>
      </w:r>
    </w:p>
    <w:bookmarkEnd w:id="33"/>
    <w:bookmarkStart w:name="z7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34"/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обучающийся и воспитанник государственных учреждений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 (далее - стандарт), утвержденного постановлением Правительства Республики Казахстан от 31 августа 2012 года за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– сотрудник общеобразовательной школы, в обязанности которого входит оформление документов по приему документов для предоставления бесплатного питания отдельным категориям обучающихся и воспитанников в общеобразовательных школах.</w:t>
      </w:r>
    </w:p>
    <w:bookmarkEnd w:id="35"/>
    <w:bookmarkStart w:name="z7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36"/>
    <w:bookmarkStart w:name="z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стандартом.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общеобразовательной школой (далее – ОШ), находящейся в ведении местных исполнительных органов района и города областного 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 подпунктом 19)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, подпунктом 14)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предоставление бесплатного питания отдельным категориям обучающихся и воспитанников в ОШ с выдачей справки о предоставлении бесплатного питания в ОШ на бумажном носителе (далее – справка) либо мотивированный ответ об отказе в предоставлении услуги (далее –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37"/>
    <w:bookmarkStart w:name="z8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38"/>
    <w:bookmarkStart w:name="z8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Информацию по вопросам и о ходе оказания государственной услуги можно получить на официальном портале акимата Кызылординской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www.e-kyzylorda.gov.kz</w:t>
      </w:r>
      <w:r>
        <w:rPr>
          <w:rFonts w:ascii="Times New Roman"/>
          <w:b w:val="false"/>
          <w:i w:val="false"/>
          <w:color w:val="000000"/>
          <w:sz w:val="28"/>
        </w:rPr>
        <w:t>, интернет-ресурсах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 пунктами 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 для отказа в предоставлении государственной услуги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предоставления документов получателем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и/или его законный представитель (законные представители) (далее – получатель) предоставляет документы в ОШ;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регистрирует документы, выдает расписку и предоставляет документы директору ОШ;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директор ОШ рассматривает и направляет документы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документы, подготавливает и предоставляет справку либо отказ директору ОШ;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директор ОШ подписывает и направляет справку либо отказ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исполнитель регистрирует и выдает получателю справку либо отказ.</w:t>
      </w:r>
    </w:p>
    <w:bookmarkEnd w:id="39"/>
    <w:bookmarkStart w:name="z8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действия (взаимодействия) в процессе оказания государственной услуги</w:t>
      </w:r>
    </w:p>
    <w:bookmarkEnd w:id="40"/>
    <w:bookmarkStart w:name="z8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сдаче документов для получения государственной услуги получателю выдается расписка в получении необходимых документов, с указанием номера и даты приема заявления, фамилии, имени, отчества исполнителя,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предоставляет в ОШ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 ОШ;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отражает взаимосвязь между логической последовательностью административных действий (процедур) в процессе оказания государственной услуги и СФЕ.</w:t>
      </w:r>
    </w:p>
    <w:bookmarkEnd w:id="41"/>
    <w:bookmarkStart w:name="z9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 оказывающих государственные услуги</w:t>
      </w:r>
    </w:p>
    <w:bookmarkEnd w:id="42"/>
    <w:bookmarkStart w:name="z9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директор ОШ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Обжалование действий (бездействий)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"Прием документов для предоставления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питания отдельным категориям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воспитанников в общеобразовательных школах"</w:t>
      </w:r>
    </w:p>
    <w:bookmarkStart w:name="z9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Текстовое табличное описание последовательности и взаимодействия административных действий (процедур) СФЕ</w:t>
      </w:r>
    </w:p>
    <w:bookmarkEnd w:id="44"/>
    <w:bookmarkStart w:name="z9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"/>
        <w:gridCol w:w="2498"/>
        <w:gridCol w:w="2286"/>
        <w:gridCol w:w="1883"/>
        <w:gridCol w:w="1904"/>
        <w:gridCol w:w="1883"/>
        <w:gridCol w:w="209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 )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действий (хода, потока работ)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ОШ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ОШ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15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документов, выдача расписки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Рассмотрениедокументов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либо отказа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отказа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отказа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директору ОШ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справки либо отказа директору ОШ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либо отказа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отказа получателю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9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3"/>
        <w:gridCol w:w="4314"/>
        <w:gridCol w:w="468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ОШ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Регистрация документов, выдача расписки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и направление документов исполнителю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Рассмотрение документов, подготовка и предоставление справки директору ОШ</w:t>
            </w:r>
          </w:p>
        </w:tc>
      </w:tr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документов директору ОШ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и направление справки исполнителю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Регистрация и выдача справки получателю </w:t>
            </w:r>
          </w:p>
        </w:tc>
      </w:tr>
    </w:tbl>
    <w:bookmarkStart w:name="z9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6"/>
        <w:gridCol w:w="4314"/>
        <w:gridCol w:w="49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ОШ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Регистрация документов, выдача расписки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и направление документов исполнителю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Рассмотрение документов, подготовка и предоставление отказа директору ОШ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документов директору ОШ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и направление отказа исполнителю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Регистрация и выдача отказа получателю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общеобразовательных школах"</w:t>
      </w:r>
    </w:p>
    <w:bookmarkStart w:name="z10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89027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027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"30" ноября 2012 года N 651</w:t>
      </w:r>
    </w:p>
    <w:bookmarkStart w:name="z10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"Оформление документов на социальное обеспечение сирот, детей, оставшихся без попечения родителей"</w:t>
      </w:r>
    </w:p>
    <w:bookmarkEnd w:id="49"/>
    <w:bookmarkStart w:name="z10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50"/>
    <w:bookmarkStart w:name="z10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"Оформление документов на социальное обеспечение сирот, детей, оставшихся без попечения родителей"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– сотрудник отдела образования района, города областного значения, в обязанности которого входит оформление документов на социальное обеспечение сирот, детей,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отдел образования района, города областного значения.</w:t>
      </w:r>
    </w:p>
    <w:bookmarkEnd w:id="51"/>
    <w:bookmarkStart w:name="z10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52"/>
    <w:bookmarkStart w:name="z10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стандартом.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являются выдача справки об установлении опеки (попечительства) над несовершеннолетними детьми, оставшимися без попечения родителей (далее – справка) либо мотивированный отказ в предоставлении государственной услуги (далее -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53"/>
    <w:bookmarkStart w:name="z11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54"/>
    <w:bookmarkStart w:name="z11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Информацию по вопросам и о ходе оказания государственной услуги можно получить на официальном портале акимата Кызылординской области </w:t>
      </w:r>
      <w:r>
        <w:rPr>
          <w:rFonts w:ascii="Times New Roman"/>
          <w:b w:val="false"/>
          <w:i w:val="false"/>
          <w:color w:val="0000ff"/>
          <w:sz w:val="28"/>
        </w:rPr>
        <w:t>www.e-kyzylorda.gov.kz</w:t>
      </w:r>
      <w:r>
        <w:rPr>
          <w:rFonts w:ascii="Times New Roman"/>
          <w:b w:val="false"/>
          <w:i w:val="false"/>
          <w:color w:val="000000"/>
          <w:sz w:val="28"/>
        </w:rPr>
        <w:t>, интернет-ресурсах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приеме документов (отказа)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предоставления документов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(далее – получатель) предоставляет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 регистрирует документы, выдает расписку и предоставляет документы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рассматривает документы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документы, подготавливает и предоставляет справку либо отказ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и направляет справку либо отказ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исполнитель регистрирует и выдает получателю справку либо отказ.</w:t>
      </w:r>
    </w:p>
    <w:bookmarkEnd w:id="55"/>
    <w:bookmarkStart w:name="z11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(взаимодействия) в процессе оказания государственной услуги</w:t>
      </w:r>
    </w:p>
    <w:bookmarkEnd w:id="56"/>
    <w:bookmarkStart w:name="z11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получателю выдается расписка о получении всех документов, в которой содержится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предоставляет в уполномоченный орган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отражает взаимосвязь между логической последовательностью административных действий (процедур) в процессе оказания государственной услуги и СФЕ.</w:t>
      </w:r>
    </w:p>
    <w:bookmarkEnd w:id="57"/>
    <w:bookmarkStart w:name="z12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 оказывающих государственные услуги</w:t>
      </w:r>
    </w:p>
    <w:bookmarkEnd w:id="58"/>
    <w:bookmarkStart w:name="z12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уполномоченного органа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Обжалование действий (бездействий)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без попечения родителей"</w:t>
      </w:r>
    </w:p>
    <w:bookmarkStart w:name="z12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Текстовое табличное описание последовательности и взаимодействия административных действий (процедур) СФЕ</w:t>
      </w:r>
    </w:p>
    <w:bookmarkEnd w:id="60"/>
    <w:bookmarkStart w:name="z12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383"/>
        <w:gridCol w:w="2277"/>
        <w:gridCol w:w="2108"/>
        <w:gridCol w:w="2070"/>
        <w:gridCol w:w="2091"/>
        <w:gridCol w:w="1898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 )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действий (хода, потока работ)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документов, выдача расписки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либо отказа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отказа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отказа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руководителю уполномоченного органа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справки либо отказа руководителю уполномоченного органа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либо отказа исполнителю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отказа получателю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календарного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27 календарных дней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</w:tbl>
    <w:bookmarkStart w:name="z12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8"/>
        <w:gridCol w:w="3764"/>
        <w:gridCol w:w="55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Регистрация документов, выдача расписки 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 и определение исполнителя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Рассмотрение документов, подготовка и предоставление справки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документов руководителю уполномоченного органа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и направление справки исполнителю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Регистрация и выдача справки получателю </w:t>
            </w:r>
          </w:p>
        </w:tc>
      </w:tr>
    </w:tbl>
    <w:bookmarkStart w:name="z12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8"/>
        <w:gridCol w:w="3764"/>
        <w:gridCol w:w="55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Регистрация документов, выдача расписки 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 и определение исполнителя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Рассмотрение документов, подготовка и предоставление отказа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документов руководителю уполномоченного органа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и направление отказа исполнителю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Регистрация и выдача отказа получателю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без попечения родителей"</w:t>
      </w:r>
    </w:p>
    <w:bookmarkStart w:name="z12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88773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