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88e" w14:textId="4ff3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отдельных категории нуждающихся граждан 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Улытауского районного маслихата Карагандинской области от 12 апреля 2012 года N 18. Зарегистрировано Управлением юстиции Улытауского района Карагандинской области 4 мая 2012 года N 8-16-80. Утратило силу решением Улытауского районного маслихата Карагандинской области от 12 июля 2013 года N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Улытауского районного маслихата Карагандинской области от 12.07.2013 N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маслихат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категорию граждан, нуждающихся в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занимавшие штатные должности в воинских частях, штабах, учреждениях, входивших в состав действующей армии в период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жены (мужья) погибших воинов в Великой Отечественной войне и приравненных к ним лиц,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участники боевых действий в Афганистане (согласно списку отделения Государственного центра по выплате пенсий);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принимавшие участие в ликвидации последствий катастрофы на Чернобыльской Атомной электростанции (согласно списку отделения Государственного центра по выплате пенсий);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одинокие и одинокопроживающие нетрудоспособные пенсионеры, пенсионеры, получающие минимальный размер пенсии, малообеспеченные семьи, имеющие среднедушевой доход равный или ниже черты бедности, гражданам в виде разовых денежных выплат (по акту обследования материально-бытового положения), чьи семьи находятся в тяжелых материальных условиях в результате стихийных бедствий, пожаров, несчастных случаев, тяжелых форм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дети-сироты и дети-инвалиды до 18 лет,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больные туберкулезом в период 5 месяцев амбулаторного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инвалиды I, II, III групп старше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больные онкологическими заболеваниями на период послеоперационного лечения на основании справки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попавшие в трудную жизненную ситуацию для социальной адаптации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пенсионеры в возрасте 70 лет и более ко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 Дню независимости Республики Казахстан – участникам декабрьских событий, имеющим подтверждающие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Финансирование расходов на оказание социальной помощи отдельным категориям нуждающихся граждан производится по программе 451007 "Социальная помощь отдельным категориям нуждающихся граждан по решениям местных представительных органов"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решения маслихата района возложить на постоянную комиссию развития социально-культурной сферы и социальной защиты населения (Т. Жалмурзин).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Сейтжанов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Жандарбеков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16.04.2012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