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64e0" w14:textId="a18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 сессии Нуринского районного маслихата от 16 февраля 2012 года N 22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Нуринского районного маслихата Карагандинской области от 16 августа 2012 года N 107. Зарегистрировано Департаментом юстиции Карагандинской области 11 сентября 2012 года N 1932. Утратило силу решением Нуринского районного маслихата Карагандинской области от 26 июня 2024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Нуринского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16 февраля 2012 года N 22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N 8-14-170, опубликовано в газете "Нұра" от 7 апреля 2012 года N 14 (5248))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населению Нуринского района, утвержденных указанным решением.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бюджету, финансам, развитию малого и среднего бизнеса (Сулейменов Н.).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Ныгметов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Сулейменов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