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1360" w14:textId="c0a1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июня 2012 года N 154. Зарегистрировано Управлением юстиции Каркаралинского района Карагандинской области 9 июля 2012 года N 8-13-123. Утратило силу постановлением акимата Каркаралинского района Карагандинской области от 18 февраля 2014 года N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Каркаралинского района Карагандинской области от 18.02.2014 N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Оказывать дополнительную социальную помощь лицам, имеющим право на материальное обеспечение детей-инвалидов, воспитывающихся и обучающихся на дому (далее –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Предоставлять Социальную помощь в размере полтора месячного расчетного показателя в месяц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Социальную помощь выплачивать с учетом изменения месячного расчетного показателя, устанавливаемого в законе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помощь предоставляется с месяца обращения до окончания срока, установленного в заключении областной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выплата Социальной помощи производится ежемесячно по мере поступления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занятости и социальных программ Каркаралинского района" (Б. Жуманбаев) обеспечить назначение и выплату социальной помощи по месту жительства детей-инвалидов, воспитывающихся и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