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1360" w14:textId="c0a1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12 июня 2012 года N 154. Зарегистрировано Управлением юстиции Каркаралинского района Карагандинской области 9 июля 2012 года N 8-13-123. Утратило силу постановлением акимата Каркаралинского района Карагандинской области от 18 февраля 2014 года N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Каркаралинского района Карагандинской области от 18.02.2014 N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Оказывать дополнительную социальную помощь лицам, имеющим право на материальное обеспечение детей-инвалидов, воспитывающихся и обучающихся на дому (далее –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Предоставлять Социальную помощь в размере полтора месячного расчетного показателя в месяц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Социальную помощь выплачивать с учетом изменения месячного расчетного показателя, устанавливаемого в законе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Социальная помощь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помощь предоставляется с месяца обращения до окончания срока, установленного в заключении областной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выплата Социальной помощи производится ежемесячно по мере поступления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Каркаралинского района" (Б. Жуманбаев) обеспечить назначение и выплату социальной помощи по месту жительства детей-инвалидов, воспитывающихся и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С. Әлиұлы.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