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2b04" w14:textId="0872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XLII сессии Жанааркинского районного маслихата от 6 декабря 2011 года N 42/363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 сессии Жанааркинского районного маслихата Карагандинской области от 9 ноября 2012 года N 10/66. Зарегистрировано Департаментом юстиции Карагандинской области 16 ноября 2012 года N 1975. Утратило силу в связи с истечением срока применения - (письмо руководителя аппарата Жанааркинского районного маслихата от 1 октября 2013 года № 01-18/48)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Жанааркинского районного маслихата от 01.10.2013 № 01-18/48).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8-12-121, опубликовано в газете "Жаңаарқа" от 31 декабря 2011 года N 58-59 (9476)),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Жанааркинского районного маслихата от 16 апреля 2012 года N 4/31 "О внесении изменений в решение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8-12-126, опубликовано в газете "Жаңаарқа" от 28 апреля 2012 года N 19 (9492)),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Жанааркинского районного маслихата от 11 июня 2012 года N 5/35 "О внесении изменений в решение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8-12-127, опубликовано в газете "Жаңаарқа" от 23 июня 2012 года N 29-30 (9501-9502)),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VIII сессии Жанааркинского районного маслихата от 20 августа 2012 года N 8/51 "О внесении изменений в решение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8-12-131, опубликовано в газете "Жаңаарқа" от 1 сентября 2012 года N 40 (9512), от 8 сентября 2012 года N 41 (9513))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"3 253 735" заменить цифрами "3 531 100";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"647 923" заменить цифрами "647 826";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"2 690" заменить цифрами "2 888";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цифры "800" заменить цифрами "703";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"2 602 322" заменить цифрами "2 879 683";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"3 270 272" заменить цифрами "3 547 637";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"62 554" заменить цифрами "64 571";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"65 529" заменить цифрами "67 546";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121 591" заменить цифрами "минус 123 608";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"121 591" заменить цифрами "123 608";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"65 529" заменить цифрами "67 546";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"797 587" заменить цифрами "1 074 948";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"863 116" заменить цифрами "1 142 494";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М. Абильдинов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Жанааркинского района"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ноября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N 10/66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21"/>
        <w:gridCol w:w="500"/>
        <w:gridCol w:w="10718"/>
        <w:gridCol w:w="170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3531100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647826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125837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125837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378247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354925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2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0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6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 материальных активов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2879683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2879683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2879683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1"/>
        <w:gridCol w:w="752"/>
        <w:gridCol w:w="752"/>
        <w:gridCol w:w="9940"/>
        <w:gridCol w:w="17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3547637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256169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212948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9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122966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1712206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1591922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1589092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1548289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5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28151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5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46068</w:t>
            </w:r>
          </w:p>
        </w:tc>
      </w:tr>
      <w:tr>
        <w:trPr>
          <w:trHeight w:val="16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</w:t>
            </w:r>
          </w:p>
        </w:tc>
      </w:tr>
      <w:tr>
        <w:trPr>
          <w:trHeight w:val="15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352310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254686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585231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583731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564846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12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510"/>
        <w:gridCol w:w="488"/>
        <w:gridCol w:w="532"/>
        <w:gridCol w:w="10332"/>
        <w:gridCol w:w="169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21"/>
        <w:gridCol w:w="808"/>
        <w:gridCol w:w="765"/>
        <w:gridCol w:w="9736"/>
        <w:gridCol w:w="16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-123608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269"/>
        <w:gridCol w:w="269"/>
        <w:gridCol w:w="728"/>
        <w:gridCol w:w="10552"/>
        <w:gridCol w:w="173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123608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40"/>
        <w:gridCol w:w="781"/>
        <w:gridCol w:w="781"/>
        <w:gridCol w:w="9700"/>
        <w:gridCol w:w="165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565"/>
        <w:gridCol w:w="502"/>
        <w:gridCol w:w="502"/>
        <w:gridCol w:w="10185"/>
        <w:gridCol w:w="16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N 10/66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 бюджета развития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1"/>
        <w:gridCol w:w="752"/>
        <w:gridCol w:w="795"/>
        <w:gridCol w:w="9917"/>
        <w:gridCol w:w="17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869432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821932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254686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</w:t>
            </w:r>
          </w:p>
        </w:tc>
      </w:tr>
      <w:tr>
        <w:trPr>
          <w:trHeight w:val="12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567246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565746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564846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N 10/66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поселка Атасу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37"/>
        <w:gridCol w:w="716"/>
        <w:gridCol w:w="9767"/>
        <w:gridCol w:w="17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N 10/66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поселка Кызылжар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59"/>
        <w:gridCol w:w="716"/>
        <w:gridCol w:w="9724"/>
        <w:gridCol w:w="17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N 10/66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Актастинского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6"/>
        <w:gridCol w:w="737"/>
        <w:gridCol w:w="9746"/>
        <w:gridCol w:w="17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N 10/66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Айнабулакского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 на 2012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37"/>
        <w:gridCol w:w="737"/>
        <w:gridCol w:w="9725"/>
        <w:gridCol w:w="17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N 10/66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Актауского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 на 2012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695"/>
        <w:gridCol w:w="759"/>
        <w:gridCol w:w="9745"/>
        <w:gridCol w:w="17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N 10/66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Актубекского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 на 2012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7"/>
        <w:gridCol w:w="717"/>
        <w:gridCol w:w="9762"/>
        <w:gridCol w:w="17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9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N 10/66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Бидаикского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 на 2012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695"/>
        <w:gridCol w:w="695"/>
        <w:gridCol w:w="9809"/>
        <w:gridCol w:w="17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</w:p>
        </w:tc>
      </w:tr>
      <w:tr>
        <w:trPr>
          <w:trHeight w:val="9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</w:p>
        </w:tc>
      </w:tr>
      <w:tr>
        <w:trPr>
          <w:trHeight w:val="9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N 10/66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Байдалыбийского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 на 2012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7"/>
        <w:gridCol w:w="696"/>
        <w:gridCol w:w="9783"/>
        <w:gridCol w:w="17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N 10/66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Ералиевского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 на 2012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696"/>
        <w:gridCol w:w="696"/>
        <w:gridCol w:w="9825"/>
        <w:gridCol w:w="17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9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9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N 10/66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Караагашского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 на 2012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6"/>
        <w:gridCol w:w="759"/>
        <w:gridCol w:w="9745"/>
        <w:gridCol w:w="17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N 10/66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Сейфуллинского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 на 2012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7"/>
        <w:gridCol w:w="739"/>
        <w:gridCol w:w="9761"/>
        <w:gridCol w:w="17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N 10/66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Тугускенского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 на 2012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695"/>
        <w:gridCol w:w="737"/>
        <w:gridCol w:w="9788"/>
        <w:gridCol w:w="17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N 10/66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выделенные</w:t>
      </w:r>
      <w:r>
        <w:br/>
      </w:r>
      <w:r>
        <w:rPr>
          <w:rFonts w:ascii="Times New Roman"/>
          <w:b/>
          <w:i w:val="false"/>
          <w:color w:val="000000"/>
        </w:rPr>
        <w:t>
Жанааркинскому району на 2012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1461"/>
        <w:gridCol w:w="1664"/>
      </w:tblGrid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1142494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276966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274486</w:t>
            </w:r>
          </w:p>
        </w:tc>
      </w:tr>
      <w:tr>
        <w:trPr>
          <w:trHeight w:val="6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аульных (сельских) округов в реализацию мер по содействию экономическому развитию регионов в рамках Программы "Развитие регионов" на 2012 год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7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3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22944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94346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63202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797982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549100</w:t>
            </w:r>
          </w:p>
        </w:tc>
      </w:tr>
      <w:tr>
        <w:trPr>
          <w:trHeight w:val="9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12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248882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10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сельских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235436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