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d5c8" w14:textId="d47d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III сессии Шахтинского городского маслихата от 6 апреля 2012 года N 792/3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 сессии V созыва Шахтинского городского маслихата Карагандинской области от 29 августа 2012 года N 859/9. Зарегистрировано Департаментом юстиции Карагандинской области 1 октября 2012 года N 1946. Утратило силу решением Шахтинского городского маслихата Карагандинской области от 14 июня 2024 года № 341/11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341/11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N 792/3 "Об утверждении Правил предоставления жилищной помощи" (зарегистрировано в Реестре государственной регистрации нормативных правовых актов за N 8-8-112, опубликовано 1 июня 2012 года в газете "Шахтинский вестник" N 22),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"предоставления" заменить словом "оказания", а в решении на государственном языке оставить без изменения;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"предоставления" заменить словом "оказания", а в решении на государственном языке оставить без изменения;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изложить в следующей редакции: "Правила оказания жилищной помощи";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преамбуле слова "Правила предоставления" заменить словами "Правила оказания";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Щербаков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