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d4bc" w14:textId="251d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Саранского городского маслихата от 12 декабря 2011 года N 665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13 сессии Саранского городского маслихата Карагандинской области от 6 декабря 2012 года N 134. Зарегистрировано Департаментом юстиции Карагандинской области 13 декабря 2012 года N 2020.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Саранского городского маслихата от 12 декабря 2011 года N 665 "О городском бюджете на 2012-2014 годы" (зарегистрировано в Реестре государственной регистрации нормативных правовых актов за N 8-7-128, опубликовано в газете "Саран газеті" 30 декабря 2011 года N 53),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 сессии Саранского городского маслихата от 6 апреля 2012 года N 35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8-7-133, опубликовано в газете "Спутник" 19 апреля 2012 года N 16),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5 сессии Саранского городского маслихата от 11 июня 2012 года N 63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8-7-137, опубликовано в газете "Спутник" 28 июня 2012 года N 26),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7 сессии Саранского городского маслихата от 14 августа 2012 года N 83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1920, опубликовано в газете "Спутник" 6 сентября 2012 года N 36),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Саранского городского маслихата от 25 октября 2012 года N 110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1963, опубликовано в газете "Спутник" 8 ноября 2012 года N 45),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Саранского городского маслихата от 9 ноября 2012 года N 118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1982, опубликовано в газете "Спутник" 22 ноября 2012 года N 47),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Саранского городского маслихата от 22 ноября 2012 года N 126 "О внесении изменений в решение 43 сессии Саранского городского маслихата от 12 декабря 2011 года N 665 "О городском бюджете на 2012-2014 годы"" (зарегистрировано в Реестре государственной регистрации нормативных правовых актов за N 1993, опубликовано в газете "Спутник" 29 ноября 2012 года N 48)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"3799546" заменить на цифры "4002656";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"3023678" заменить на цифры "3238805";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"3817272" заменить на цифры "4020382";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"255047" заменить на цифры "458157";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Туркавский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2012 года N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665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