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dcdb" w14:textId="2dcd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XIII сессии Каражалского городского маслихата от 30 января 2009 года N 118 "Об установлении единых ставок фиксированного налога для всех налогоплательщиков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Каражалского городского маслихата Карагандинской области от 12 декабря 2012 года N 83. Зарегистрировано Департаментом юстиции Карагандинской области 11 января 2013 года N 2110. Утратило силу решением ХХII сессии Каражалского городского маслихата Карагандинской области от 5 апреля 2018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ХХII сессии Каражалского городского маслихата Карагандинской области от 05.04.2018 N 204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Каражалского городского маслихата от 30 января 2009 года N 118 "Об установлении единых ставок фиксированного налога для всех налогоплательщиков города Каражал" (зарегистрировано в Реестре государственной регистрации нормативных правовых актов за N 8-5-64, опубликовано в газете "Қазыналы өңір" от 21 февраля 2009 года N 7)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 "государственном управлении" дополнить словами "и самоуправлении".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экономики и бюджета (Ж. Сериков).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Жетимек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