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887d" w14:textId="a2f8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27 апреля 2011 года N 44/342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марта 2012 года N 2/22. Зарегистрировано Управлением юстиции города Балхаш Карагандинской области 16 апреля 2012 года N 8-4-273. Утратило силу решением Балхашского городского маслихата Карагандинской области от 24 декабря 2013 года № 24/176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24.12.2013 № 24/176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апреля 2011 года N 44/342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N 8-4-233, опубликовано в газетах "Балқаш өңірі" от 3 июня 2011 года N 62-63 (11731), "Северное Прибалхашье" от 3 июня 2011 года N 59-60 (770))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"внутригородском" заменить словом "городском";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"инвалиды I, II групп" заменить словами "инвалиды I, II, III групп";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"I типа"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пенсионеры, достигшие семидесятилетнего возраста и старше ко Дню пожилых;";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ВИЧ-инфицированные.";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Определить перечень документов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граждан, указанных в подпунктах 9), 10), 11), 15) 17),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или иного документа, подтверждающего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аттестата или диплома текущего года об окончании общеобразовательной школы или среднего специального учебного заведения (для детей-сирот и детей, оставшихся без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родителей или другого документа подтверждающего статус сироты ( для детей-сирот и детей, оставшихся без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врачебно-консультативной комиссии (для больных туберкулезом, онкологических больных, ВИЧ-инфицированных и инвалидов больных сахарным диабетом).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категорий граждан указанных в подпункте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номера лицевого счета получателя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индивидуального трудового договора (кроме пенсионеров);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получателя пенсии или пособия (либо справка о размере социальной выплаты);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налогового управления об отсутствии факта регистрации в качестве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граждан указанных в подпунктах 1), 2), 3), 4), 5), 6), 14), 20) на основании списков, представленных Балхашским районным отделением государственного центра по выплате пенсий Карагандинского областного филиала.".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