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4817" w14:textId="ce24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47 сессии Темиртауского городского маслихата от 12 декабря 2011 года N 47/10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11 апреля 2012 года N 3/4. Зарегистрировано Управлением юстиции города Темиртау Карагандинской области 20 апреля 2012 года N 8-3-139.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III сессии Карагандинского областного маслихата от 3 апреля 2012 года N 37 "О внесении изменений в решение XLI сессии Карагандинского областного маслихата от 29 ноября 2011 года N 464 "Об областном бюджете на 2012-2014 годы"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47 сессии Темиртауского городского маслихата от 12 декабря 2011 года N 47/10 "О городском бюджете на 2012-2014 годы" (зарегистрировано в Реестре государственной регистрации нормативных правовых актов за N 8-3-131, опубликовано в газете "Второе счастье" от 18 января 2012 года N 1),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 сессии Темиртауского городского маслихата от 7 марта 2012 года N 2/5 "О внесении изменений и дополнений в решение 47 сессии Темиртауского городского маслихата от 12 декабря 2011 года N 47/10 "О городском бюджете на 2012-2014 годы"" (зарегистрировано в Реестре государственной регистрации нормативных правовых актов за N 8-3-136, опубликовано в газете "Второе счастье" от 6 апреля 2012 года N 4),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"8 374 622" заменить цифрами "9 092 400";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"403 182" заменить цифрами "1 120 960";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"8 725 884" заменить цифрами "9 443 662";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"403 182" заменить цифрами "1 120 960";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"95 066" заменить цифрами "50 187";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четырнадцатом абзаце знак препинания "." заменить на знак препинания 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проектирование, строительство и (или) приобретение жилья государственного коммунального жилищного фонда в сумме 55 555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моногородов в сумме 707 102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"94 808" заменить цифрами "112 069";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"47 606" заменить цифрами "64 867";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пятом абзаце после слов "детям-инвалидам до 16 лет" дополнить словами "обучающимся в общеобразовательных учреждениях";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двенадцатого абзаца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оказание социальной помощи обучающимся и воспитанникам всех организаций образования очной формы обучения на проезд в городском общественном транспорте (кроме такси) в виде ежемесячной денежной компенсации следующим категориям: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детям–сиротам;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многодетных матерей, имеющим четырех и более совместно проживающих несовершеннолетних детей (в том числе детей, обучающихся в высших и средних учебных заведениях, после достижения ими совершеннолетия до времени окончания ими учебных заведений);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получающим пособие по случаю потери кормильца;";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"49 600" заменить цифрами "23 253";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"59 339" заменить цифрами "36 003";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Ломакин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Темиртау"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Б. Кунакаева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апреля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2012 года N 3/4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47/10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