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939b2" w14:textId="2693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их хозяйственного использования на Саранском, Ащисуском, Шокайском, Кокпектинском, Краснополянском, Шерубай-Нуринском водохранилищах, на озерах Сасыкколь, Балыктыколь, Карасор, Балыкты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5 апреля 2012 года N 11/05. Зарегистрировано Департаментом юстиции Карагандинской области 11 мая 2012 года N 1912. Утратило силу постановлением акимата Карагандинской области от 4 октября 2024 года № 60/03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Карагандинской области от 04.10.2024 </w:t>
      </w:r>
      <w:r>
        <w:rPr>
          <w:rFonts w:ascii="Times New Roman"/>
          <w:b w:val="false"/>
          <w:i w:val="false"/>
          <w:color w:val="ff0000"/>
          <w:sz w:val="28"/>
        </w:rPr>
        <w:t>№ 60/03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№ 11838) акимат Карагандинской области 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"Установление водоохранных зон, полос и режима их хозяйственного использования на Саранском водохранилище Карагандинской области";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"Установление водоохранных зон, полос и режима их хозяйственного использования на Ащисуском водохранилище Карагандинской области";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"Установление водоохранных зон, полос и режима их хозяйственного использования на Шокайском водохранилище Карагандинской области;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"Установление водоохранных зон, полос и режима их хозяйственного использования на Кокпектинском водохранилище Карагандинской области";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"Установление водоохранных зон, полос и режима их хозяйственного использования на Краснополянском водохранилище Карагандинской области";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"Установление водоохранных зон, полос и режима их хозяйственного использования на Шерубай-Нуринском водохранилище Карагандинской области";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"Установление водоохранных зон, полос и режима их хозяйственного использования на озере Сасыкколь Карагандинской области";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"Установление водоохранных зон, полос и режима их хозяйственного использования на озере Балыктыколь Карагандинской области";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"Установление водоохранных зон, полос и режима их хозяйственного использования на озере Карасор Карагандинской области";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"Установление водоохранных зон, полос и режима их хозяйственного использования на озере Балыкты Карагандинской области".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 пределах водоохранных зон и полос, на водных объектах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Дочернему государственному предприятию "Караганда НПЦзем" (по согласованию) отразить на картографических материалах границы водоохранных зон и полос.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земельных отношений Карагандинской области" внести соответствующие изменения при составлении земельного баланса области.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города Сарань, Абайского, Бухар-Жырауского, Каракаралинского, Нуринского, Осакаровского, Шетского районов: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требованиями законодательств принять необходимые меры по переводу земель под водоохранными полосами в земли водного фонда согласно проектной документации;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выделении земельных участков во временное пользование соблюдать режим хозяйственного использования водоохранных зон и полос в соответствии с приложением к настоящему постановлению;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города Сарань, Абайского, Бухар-Жырауского, Каракаралинского, Нуринского, Осакаровского, Шетского районов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работы по приведению в соответствие с режимом хозяйственного использования эксплуатацию объектов расположенных в пределах данных водоохранных зон и полос;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их содержание в надлежащем санитарном состоянии и соблюдение режима хозяйственного пользования, согласно приложению, а также сохранность водоохранных знаков.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Государственным уполномоченным органам в соответствии с законодательством Республики Казахстан и в пределах своей компетенции осуществлять контроль за соблюдением границ водоохранных зон и полос, установленного режима хозяйственной деятельности на них и в особо охраняемых водных объектах.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Әбілда Т.А.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Кусаинов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государственного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санитарно-эпидемиологического надзора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Карагандинской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Т.Н. Хамитов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"___"___________ 2012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Начальник Нура-Сарысуской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бассейновой инспекции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использования и охране водных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ресурсов Комитета по водным ресурсам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Б.З. Данбаев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"___"___________ 2012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11/05 от 5 апреля 2012 года</w:t>
            </w:r>
          </w:p>
        </w:tc>
      </w:tr>
    </w:tbl>
    <w:bookmarkStart w:name="z2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</w:t>
      </w:r>
      <w:r>
        <w:br/>
      </w:r>
      <w:r>
        <w:rPr>
          <w:rFonts w:ascii="Times New Roman"/>
          <w:b/>
          <w:i w:val="false"/>
          <w:color w:val="000000"/>
        </w:rPr>
        <w:t>в пределах водоохранных зон и полос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зон не допускается: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 - и среднетоксичных нестойких пестицидов.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допускается: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13.01.2022 № 03/01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не допускается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ff0000"/>
          <w:sz w:val="28"/>
        </w:rPr>
        <w:t>акимата Карагандинской области от 09.04.2019 N 21/01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