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754f" w14:textId="9ab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реках Кон, Жаманкон, Жаксыкон, Улкенкундузды, Соналы, Куланотпес, Жаксысарысу, Жамансарысу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11/02. Зарегистрировано Департаментом юстиции Карагандинской области 11 мая 2012 года N 1909. Утратило силу постановлением акимата Карагандинской области от 15 октября 2025 года № 60/02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реке Кон Карагандинской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реке Жаманкон Карагандинской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Жаксыкон Карагандинской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реке Улкенкундузды Карагандинской области";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реке Соналы Карагандинской области";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реке Куланотпес Карагандинской области";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реке Жаксысарысу Карагандинской области";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реке Жамансарысу Карагандинской области".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Жанааркинского, Нуринского, Осакаровского, Шетского районов: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Жанааркинского, Нуринского, Осакаровского, Шетского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Нура-Сарысуской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11/02 от 5 апреля 2012 года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пределах водоохранных зон и полос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