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2410" w14:textId="5ba2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20 декабря 2012 года № 12-8. Зарегистрировано Департаментом юстиции Жамбылской области от 11 января 2013 года № 1877. Утратило силу решением маслихата Байзакского района Жамбылской области от 18 февраля 2014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Байзакского района Жамбылской области от 18.02.2014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в заголовок и текст на государственном языке, заголовок на русском языке не изменяется в соответствии с решением Байзакского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  календарных дней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Байзакского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Рапилбеков                              Н. Укибаев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 Байзакского района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жилищной помощи малообеспеченным семьям (гражданам) Байзакского района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202020"/>
          <w:sz w:val="28"/>
        </w:rPr>
        <w:t xml:space="preserve"> статьи 97 Закона Республики Казахстан от 16 апреля 1997 года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водоснабжение, газоснабжение, электроснабжение, теплоснабжение;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занимающееся, предоставлением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–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уполномоченный орган – коммунальное государственное учреждение «Отдел занятости и социальных программ акимата Байзакского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Байзакском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Байзакском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на целый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2.Размер и порядок оказания жилищной помощи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7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одиноких граждан – 30 квадратных метров,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потребления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пяти человек – 50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 и более человек – 200 </w:t>
      </w:r>
      <w:r>
        <w:rPr>
          <w:rFonts w:ascii="Times New Roman"/>
          <w:b w:val="false"/>
          <w:i w:val="false"/>
          <w:color w:val="202020"/>
          <w:sz w:val="28"/>
        </w:rPr>
        <w:t>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газа </w:t>
      </w:r>
      <w:r>
        <w:rPr>
          <w:rFonts w:ascii="Times New Roman"/>
          <w:b w:val="false"/>
          <w:i w:val="false"/>
          <w:color w:val="202020"/>
          <w:sz w:val="28"/>
        </w:rPr>
        <w:t>(в месяц)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(на 1 квадратный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(на каждого члена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услугодателей, а компенсации повышения тарифов абонентской платы за телефон – на лицевые счета абонентов.</w:t>
      </w:r>
    </w:p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