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4eee" w14:textId="7e14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27 января 2012 года № 21. Зарегистрировано Управлением Юстиции Байзакского района 17 февраля 2012 года за № 6-2-137. Утратило силу постановлением акимата Байзакского района Жамбылской области от 29 июля 2016 года № 351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Байзакского района Жамбылской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Садубаева Кадирбека Рыскулбековича.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