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e49" w14:textId="5df4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Таразского городского акимата от 24 сентября 2012 года № 813 и решение Таразского городского маслихата от 3 октября № 8-5. Зарегистрировано Департаментом юстиции Жамбылской области от 2 ноября 2012 года № 1833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учитывая протокол № 1 конференции граждан от 3 сентября 2012 года, акимат города Тараз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Герцена в улицу Газиза Байтасова.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совместный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