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3252" w14:textId="4783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объектов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29 ноября 2012 года № 346. Зарегистрировано Департаментом юстиции Жамбылской области от 10 января 2013 года № 1874. Утратило силу постановлением акимата Жамбылской области от 28 мая 2014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28.05.2014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Законом Республики Казахстан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Правила передачи объектов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Садибекова Гани Калыбаевича.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2012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передачи объектов коммунального имущества в имущественный наем (аренду)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разработаны в соответствии с Законом Республики Казахстан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и определяют порядок передачи объектов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Объектами имущественного найма (аренды) являются движимое и недвижимое имущество (вещи), находящиеся на балансе коммунальных юридических лиц и поступивших в распоряжение местного исполнительного органа в установленном законодательством порядке (далее - объекты).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Деньги, ценные бумаги и имущественные права государства не могут быть объектом (предметом) договора имущественного найма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Передача в имущественный наем (аренду) объектов осуществляется местным исполнительным органом, в лице исполнительного органа, финансируемого из местного бюджета, уполномоченного на распоряжение коммунальным имуществом (далее - наймодатель).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Нанимателями (арендаторами) государственного имущества выступают физические и негосударственные юридические лица, если иное не предусмотрено законами Республики Казахстан (далее - наниматель).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Договор имущественного найма (аренды) (далее - договор), заключается на срок не более трех лет с правом продления срока действия договора при надлежащем выполнении условий договора на основании решения (приказа)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Продление срока действия договора, осуществляется путем заключения дополнительного соглашения к основному договору на основании решения (приказа) наймодателя, если до истечения установленного договором срока балансодержатель не представил наймодателю письменный отказ в продлении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Договор считается прекращенным по истечении установленного договором срока, за исключением продления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Договор может предусматривать условие об отчуждении объекта, переданного в наем (аренду), нанимателю в случаях, прямо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иными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Наймодатель проводит анализ предоставления в имущественный наем (аренду) имущества, закрепленного за коммунальными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Особенности заключения договора на предоставление в пользование физическим и юридическим лицам памятников истории и культуры, являющихся государственной собственностью, определяются Законом Республики Казахстан от 2 июля 1992 года </w:t>
      </w:r>
      <w:r>
        <w:rPr>
          <w:rFonts w:ascii="Times New Roman"/>
          <w:b w:val="false"/>
          <w:i w:val="false"/>
          <w:color w:val="000000"/>
          <w:sz w:val="28"/>
        </w:rPr>
        <w:t>"Об охране и использовании объектов истоpико-культуpного наследия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2.Передача объектов в имущественный наем (аренду) без проведения тендера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Предоставление в имущественный наем (аренду) объектов, производится на тендерной основе, за исключением случаев предоставления помещений, зданий и сооружений площадью до 100 квадратных метров, оборудования остаточной стоимостью не более 150-кратного месячного расчетного показателя и помещений учебных заведений и научных организаций на срок не более одного месяца для проведения курсовых занятий, конференций, семинаров, концертов и спортивных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 за соответствие размеров, занимаемых нанимателем помещений размерам помещений, указанным в договоре, несет балансодержатель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случае подачи двух и более заявок на предоставление в имущественный наем (аренду) объектов,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передача их в имущественный наем (аренду) осуществляется с проведением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предоставлении объекта в имущественный наем (аренду) без проведения тендера к заявке на предоставление объекта в имущественный наем (аренду) (в произвольной форме) (далее - заявка) нанимателя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письменное согласие балансодержателя на предоставление объекта в имущественный наем (аренду);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обоснование потребности в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юридических лиц - копии свидетельства о государственной регистрации (перерегистрации), учредительных документов (учредительный договор и устав),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физических лиц - копии свидетельства о государственной регистрации индивидуального предпринимателя, документа, удостоверяющего личность физического лица, свидетельства налогоплательщика и домовой книги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для акционерных обществ - выписку из реестра держателей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товариществ с ограниченной ответственностью - выписку из реестра участников товарищества (в случае ведения реестра участников товарищества);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для иностранных юридических лиц - учредительные документы с нотариально заверенным переводом на казахский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справку налогового органа об отсутствии налоговой задолженности на момент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Заявка на предоставление объекта в имущественный наем (аренду) рассматривается наймодателем не более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результатам рассмотрения заявок и представленных документов наймодателем принимается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 сдаче объекта в имущественный найм (аренду) по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 проведении тендера по данному объекту в соответствии с главой 4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 отказе с указанием причин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Договор с нанимателем заключается руководителем наймодателя, либо лицом, исполняющим его обязанности, не позднее пятнадцати рабочих дней со дня подачи заявки, на условиях, отвечающих </w:t>
      </w:r>
      <w:r>
        <w:rPr>
          <w:rFonts w:ascii="Times New Roman"/>
          <w:b w:val="false"/>
          <w:i w:val="false"/>
          <w:color w:val="000000"/>
          <w:sz w:val="28"/>
        </w:rPr>
        <w:t>пунктам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соответствии с типовым договором имущественного найма (аренды) государственного имущества,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Передача объекта балансодержателем нанимателю осуществляется по акту приема-передачи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Предоставление в имущественный наем (аренду) помещений для осуществления банковских операций (расчетно-кассовые центры банков, акционерного общества "Казпочта"), независимо от размеров площади помещений, производится на тендерной основе, за исключением площадей для установки банкоматов и мультикасс.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3.Подготовка к проведению тендера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При принятии решения о проведении тендера наймодатель: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формирует тендерную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дату и место проведения тендера, его условия, а также критерии выбора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утверждает тендерную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гарантийные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протоколы заседания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заключение договора с победителем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 окончании тендера возвращает участникам тендера гарантийные взносы, за исключением случаев, предусмотренных пунктом 26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качестве организатора тендера выступает наймодатель.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 состав тендерной комиссии включаются представители наймодателя, балансодержателя и других заинтересованных государственных органов и организаций. Наймодатель при необходимости привлекает независимых специалистов и экспертов. Председателем комиссии является представитель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Состав комиссии утверждается приказом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Тендерная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установленный наймодателем срок и на основе представленных им данных об объекте разрабатывает условия тендера, основным из которых является минимальная ставка арендной платы, которая не может быть ниже ставки арендной платы, рассчитанной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подготавливает тендерную документацию и другие необходимые документы для объявления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оформляет протокол заседания тендерной комиссии, содержащий заключение, определяющее победителя тендера или иное решение по итогам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Наймодатель обеспечивает публикацию извещения о проведении тендера в периодических печатных изданиях не менее чем за пятнадцать календарных дней до их проведения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Извещение о проведении тендера включает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наименование наймодателя;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условия проведения тендера и критерии выбора победителя;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краткую характеристику объекта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дату, время и место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сроки принятия заявлений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срок имущественного найма (аренды) и размер стартовой ставки арендной платы (которая рассчитывается, не ниже расчетной ставки, утвержденной наймодателем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размер гарантийного взноса, сроки и банковские реквизиты для его внесения;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перечень документов, необходимых для участия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срок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адрес, сроки и условия получения тендерной документации и ознакомления с объектом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Тендерная документация должна содержать следующие основные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сведения об объекте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требования по содержанию заявления и представляемых вместе с ней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условия и порядок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критерии выбора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проект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форма заявления на участие в тендере.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тендера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Регистрация участников тендера производится со дня публикации извещения о проведении тендера и заканчивается за один рабочий день до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После публикации извещения о проведении тендера наймодатель обеспечивает свободный доступ всем желающим к информации об объектах и правилам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Для участия в тендере претенденту в установленные наймодателем сроки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на участие в тендере, содержащее согласие претендента на участие в тендере и его обязательства по выполнению условий тендера и заключению соответствующего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предложения по условиям тендера в запечатанном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юридических лиц - копии свидетельства о государственной регистрации (перерегистрации), учредительных документов (учредительный договор и устав), и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физических лиц - копии свидетельства о государственной регистрации индивидуального предпринимателя, документа, удостоверяющего личность физического лица, свидетельства налогоплательщика и домовой книги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для акционерных обществ - выписку из реестра держателей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товариществ с ограниченной ответственностью - выписку из реестра участников товарищества (в случае ведения реестра участников товарищества);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для иностранных юридических лиц - учредительные документы с нотариально заверенным переводом на казахский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копию платежного поручения, подтверждающего перечисление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справку налогового органа об отсутствии налоговой задолженности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Заявление составляется в соответствии с требованиями и условиями, определенными в тендерной документации. Заявления принимаются в двойных конвертах. Во внешнем конверте должны содержаться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Во внутреннем конверте должны содержаться предложения претендента. Внутренний конверт на момент подачи заявки должен быть закрыт и опечатан претендентом.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При приеме заявления наймодатель проверяет наличие документов, за исключением содержащихся во внутреннем конверте. В случае если документы не соответствуют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наймодатель отказывает в приеме и регистрации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Прием заявления производится при предоставлении документов в адрес наймодателя в прошитом виде, с пронумерованными страницами и с заверением последней страницы подписью и печатью (для физического лица, если таковая имеется). Регистрация лиц, желающих принять участие в тендере, отражается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Участники тендера вносят гарантийный взнос в размере, сроки и порядке, указанные в извещении о проведении тендера на депозитный счет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гарантийного взноса не может быть изменен после опубликования извещения. Получателем гарантийного взноса является наймодатель.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Гарантийный взнос для участия в тендере устанавливается тендерной комиссией в размере месячной арендной платы за объект, передаваемый в имущественный наем (аренду), рассчитанной без учета коэффициентов, учитывающих вид деятельности нанимателя и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Гарантийный взнос является обеспечением следующих обязательств победителя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подписать протокол о результатах тендера в случае победы на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заключить договор в соответствии с протоколом о результатах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Гарантийный взнос не возвращается наймодателем: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участнику тендера в случае письменного отказа от участия в тендере менее чем за три календарных дня до его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победителю в случае его отказа от заключения договора на условиях, отвечающих предложениям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 всех остальных случаях гарантийные взносы возвращаются в срок не позднее десяти банковских дней со дня подачи заявления о возврате гарантийного взноса, поданного участником тендера с указанием реквизитов этого участника. Заявления участников тендера о возврате гарантийных взносов принимаются после поступления взносов на счет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В случае изменения тендерной комиссией условий тендера извещение обо всех изменениях должно быть опубликовано в периодических печатных изданиях не менее чем за пять календарных дней до проведения тендера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подавшие заявление на участие в тендере до опубликования извещения об изменении условий тендера и отказавшиеся в связи с этим от участия в тендере, на основании письменного заявления могут требовать возврата гарантийного взноса и понесенных ими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Один гарантийный взнос дает возможность участия в тендере на один объект.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Участники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участвуют в тендере лично или через своих представителей на основании соответствующим образом оформленной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бесплатно получают дополнительные сведения, уточнения по выставляемому на тендер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предварительно осматривают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обращаются в суд при нарушении его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отзывают свое заявление на участие не менее чем за три календарных дня до начала тендера, сообщив об этом письменно наймодателю.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Если на момент окончания срока приема заявлений зарегистрировано не более одного заявления, тендер признается не состоявшимся (за исключением второго и последующих тендеров). Решение о несостоявшемся тендере оформляется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В день проведения тендера, на заседании члены тендерной комиссии вскрывают внутренние конверты с предложениями участников тендера и оглашают их предложения. Перед вскрытием конвертов комиссия проверяет их целостность, что фиксируется в протоколе вскрытия внутренних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вскрытии конвертов и оглашении предложений могут присутствовать участники тендера или их уполномоченные представители.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Тендерная комиссия проверяет соответствие представленных предложений требованиям, содержащимся в тендерной документации. В случае если представленные предложения не соответствуют требованиям, содержащимся в тендерной документации, указанные предложения не подлежат дальнейшему рассмотрению и лицо, подавшее такое заявление, утрачивает статус участника тендера, что фиксируется в протоколе вскрытия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В протоколе вскрытия конвертов отражается следующая информация о лице, утратившего статус участника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юридических лиц Республики Казахстан - наименование, дата государственной регистрации (перерегистрации) и регистрационный номер (номер перерегистрации) юридического лица, а также документа, удостоверяющего полномочия их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физических лиц – фамилия, имя, отчество, номер и дата выдачи удостоверения личности или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данный протокол включаются точные сведения, подтверждающие несоответствие предложения, представленного лицом, утратившим статус участника тендера, требованиям, содержащимся в тендерной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После оформления протокола вскрытия конвертов тендерная комиссия удаляется на совещание для обсуждения и оценки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Решения тендерной комиссии принимаются простым большинством голосов присутствующих членов тендерной комиссии, при равенстве голосов - голос председателя тендерной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Заседания тендерной комиссии являются правомочными, если на них присутствует не менее 2/3 членов тендерной комиссии. При этом, члены тендерной комиссии могут отсутствовать по уважительной причине с предоставлением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Победителем тендера признается участник тендера, предложивший, по решению тендерной комиссии, наибольшую сумму арендной платы за объект и отвечающий всем требованиям, содержащимся в тендерной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Оформление результатов тендера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 Заключение тендерной комиссии, определяющее победителя тендера или иное решение по итогам тендера, в однодневный срок после завершения тендера оформляется протоколом, подписывается всеми членами тендерной комиссии, и утверждается наймодателем.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Протокол, определяющий победителя тендера, подписывается также лицом, выигравшим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протокола о результатах тендера в обязательном порядке направляется всем участникам тендера, а также победителю и является документом, согласно которому заключается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В протоколе содержатся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состав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сведения об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об участниках тендера и их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сведения о победителе тендера или иное решение по итогам тендера с указанием причины отсутствия победителя;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условия, на которых победитель выиграл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обязательства сторон по подписанию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На основании протокола о результатах тендера с победителем заключается договор на условиях, отвечающих предложениям победителя тендера в соответствии с типовым договором имущественного найма (аренды) государственного имущества,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Договор с победителем тендера заключается руководителем наймодателя, либо лицом, исполняющим его обязанности, не позднее десяти календарных дней со дня подписания протокола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Договор, заключенный на срок свыше одного года подлежит государственной регистрации и считается заключенным с момента такой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договоров осуществляется за счет средств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Победителю тендера сумма внесенного гарантийного взноса засчитывается в счет платы за пользование объектом тендера по заключенному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В случае письменного отказа победителя заключить договор на условиях, отвечающих предложениям победителя тендера, наймодатель в однодневный срок определяет победителя из числа оставшихся участников тендера (если число оставшихся не менее двух) на условиях, отвечающих </w:t>
      </w:r>
      <w:r>
        <w:rPr>
          <w:rFonts w:ascii="Times New Roman"/>
          <w:b w:val="false"/>
          <w:i w:val="false"/>
          <w:color w:val="000000"/>
          <w:sz w:val="28"/>
        </w:rPr>
        <w:t>пункту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либо принимает решение о проведении нового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Сдача арендуемых объектов в субаренду, а также производство за счет собственных средств нанимателя неотделимых улучшений объекта, неотделимые без вреда для арендованного объекта, осуществляются по согласованию с исполнительным органом, финансируемого из местного бюджета, уполномоченного на распоряжение коммунальным имуществом, с согласия балансодержателя и письменного разрешения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Отделимые улучшения объектов, произведенные нанимателем, являются его собственностью,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Стоимость неотделимых улучшений объекта, произведенных нанимателем с согласия наймодателя, компенсируется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Для получения разрешения на осуществление неотделимых улучшений исполнительный орган, финансируемый из местного бюджета, уполномоченный на распоряжение коммунальным имуществом предоставляет в местный исполнительный орган соответствующее обращение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заявки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согласие балансодержателя на проведение неотделимых улучшений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проектно-сметной документации в составе общей пояснительной записки, в которой дается краткая характеристика вносимых неотделимых улучшений и обоснование необходимости их проведения, а также сводного сметного расчета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расчетов и чертежей объемно-планировочных, конструктивных и инженерных проектных решений для вновь возводимых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Местный исполнительный орган в месячный срок рассматривает указанное обращение и информирует исполнительный орган, финансируемого из местного бюджета, уполномоченного на распоряжение коммунальным имуществом о согласии или отказе в проведении неотделимых улучшений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получения разрешения местного исполнительного органа наниматель приступает к проведению неотделимых улучшений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компенсации стоимости неотделимых улучшений объекта, произведенных нанимателем, необходимо представить в местный исполнительный орган соответствующее обращение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заявка нанимателя на получение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письменное разрешение местного исполнительного органа на проведение неотделимых улучшений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документация, разрешающая ввод в эксплуатацию объекта после реконструкции и технического перевооружения объектов (акты государственной комиссии, акты рабочей комиссии по вводу в эксплуатацию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подтверждения внесенных неотделимых улучшений местный исполнительный орган может привлекать необходимых специалистов и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итогам рассмотрения представленных документов местный исполнительный орган принимает соответствующее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52. В случаях, когда обязанность по осуществлению капитального ремонта возлагается на нанимателя объекта, стоимость капитального ремонта объекта засчитывается в счет платы по договору. Стоимость и другие условия производства капитального ремонта объекта должны быть письменно согласованы с местным исполнительным органом, согласно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Передача объекта по акту приема-передачи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53. Не позднее десяти рабочих дней после подписания договора объект передается балансодержателем нанимателю по акту приема-передачи, который утверждается наймодателем.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54. В акте приема-передачи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место и дата составления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и реквизиты документов, в соответствии с которыми представители уполномочены представлять интересы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номер и дата подписания договора, в соответствии с которым производится передача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техническое состояние передаваемого объекта, с перечнем выявленных неисправностей;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подписи представителей, заверенные печатями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 Акт приема-передачи составляется в шести экземплярах на казахском и русском языках, два из которых хранятся у наймодателя, два у балансодержателя и два передаются нанимателю.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 По всем неурегулированным настоящими Правилами вопросам стороны договора руководствуются нормами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Арендная плата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57. При передаче объектов в имущественный наем (аренду) расчет ставки арендной платы осуществляется наймодателем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нанимателя, определяемых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Базовая ставка арендной платы – 2 (два)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передаче объектов в имущественный наем (аренду) размер коэффициента, учитывающего территориальное расположение объекта, устанавливается наймодателем на основании коэффициента зонирования, установленного уполномоченным государственным органом в сфере регистрации прав на недвижимое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58. Плата устанавливается за все нанятое имущество в целом или отдельно по каждой из его составных частей в твердой сумме платежей, вносимых периодически или единовременно, которая предусматривается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расчете платы за наем части помещений в здании необходимо учитывать доступ к местам общего пользования пропорционально долевому использованию нанимателем этих площадей.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59. В плату за имущественный наем (аренду) не включаются платежи за коммунальные услуги, отчисления на текущий и капитальный ремонт, платежи за обслуживание объекта. Эти платежи оплачиваются нанимателем непосредственно ведомственной охране, эксплуатационным, коммунальным, санитарным и другим службам.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60. Ставки арендной платы за пользование имуществом могут изменяться не чаще одного раза в год,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61. Арендная плата перечисляется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Разрешение споров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62. Споры, возникающие при передаче объекта в имущественный наем по договору, разрешаются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недостижения соглашения споры разрешаются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коммунального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имущественный наем (аренду)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расчетной ставки арендной платы государственного нежилого фонда, находящегося на балансе коммунальных предприятий и государственных учреждений и размеры применяемых коэффициентов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Расчетная ставка арендной платы за 1 квадрат метров в год = не менее 2 (два) минимальных расчетных показателя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9818"/>
        <w:gridCol w:w="1240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встроено-пристроенная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(центральная отопительная система, горячая вода, водопроводы и канализации)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при отсутствии каких-либо видов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при отсутствии всех видов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(К.р.)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города Тараз: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города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окраина города, микрорайоны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поселок, село (ауыл)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Коэффициент, учитывающий вид деятельности нанимателя (Кв.д.)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акционерного общества "Казпочта" для обслуживания населения (в зданиях государственных учреждений с ограниченным доступом применяется понижающий коэффициент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общественного питания, торговли, гостиничных услуг для организации питания сотрудников в зданиях государственных учреждений с ограниченным доступом для организации школьного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для организации услуг в области здравоохранения,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благотворительных и общественных организаций,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субъектов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 деятельности)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акционерных обществ (товариществ с ограниченной ответственностью пятьдесят и более процентов акций (долей участия) или контрольный пакет акций которые принадлежат государству и получающих не менее 90 процентов дохода от выполнения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случае освобождения от арендной платы коммунальных учреждений, размещенных на объектах республиканской собственности, арендная плата с республиканских учреждений, размещенных на объектах на объектах коммунальной собственности также не взимается.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Расчет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государственных учреждений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Аn= Рбс х S х Кт х Кк х Кск х Кр х Квд х Копф,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Рбс – базовая ставка арендной платы за 1 квадратный метр,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Арендная площадь, квадратный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– коэффициент, учитывающий тип строения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Копф,- коэффициент, учитывающий организационно-правовую форму нанимателя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Расчет арендной платы при сдаче в имущественный наем (аренду) оборудования и автотранспортных средств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Аn = C х Nам /100 х Кn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Аn –ставка арендной платы за оборудование и транспортные средства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C –остаточная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 и транспортных средств с износом 100 процентов остаточная стоимость принимается в размере 10 процентов от первоначальной (восстановительной)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Nам –предельные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Кn- понижающий коэффициент (применяются при износе оборудования и транспортных средств более шестидесяти процентов) –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деятельности,- в размере 0,5;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предоставление оборудования и транспортных средств государственным учреждениям - в размере 0,0.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Ставка оплаты по имущественному найму за 1 квадратных метров в час определяется путем математического деления ежемесячной ставки оплаты по имущественному найму на количество рабочих дней в месяц и рабочих часов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 ч 1 кв.м = С: 22:8х Ф.д х Ф.ч. (ежемесячная стоимость: 22:8 х факт дни х фактические часы),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 ч 1 кв.м – ставка по оплате 1 квадратный метр в час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ежемесячная ставка арендной 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22 - количество рабочих дней в месяце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8 - количество рабочих часов в день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Ф.д - фактически отработанные дни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Ф.ч. - фактически отработанные часы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Ставка оплаты по имущественному найму за 1 квадратный метр в час применяется в случаях, когда имущество сдается на неполный день (спортивные, актовые и выставочные залы, учебные аудитории), согласно предоставленному заявителями графика работы и согласованного с балансодержателем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Расчет арендной платы предоставленных в имущественный найм (аренду) помещений, находящихся в учреждениях образования, производится за учебный год (с 1 сентября по 31 мая соответствующего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проведении разовых мероприятий расчет арендной платы производить путем умножения 100,0 тенге на занимаемую площадь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