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b610" w14:textId="62fb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надбавки к окладам и тарифным ставкам в размере двадцати пяти процентов к заработной плате специалистам работающим в сельских населенных пунктах Талгарского района в сфере здравоохранения, социального обеспечения, образования, культуры, спорта 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13 апреля 2012 года N 4-24. Зарегистрировано Управлением юстиции Талгарского района Департамента юстиции Алматинской области 14 мая 2012 года N 2-18-146. Утратило силу решением Талгарского районного маслихата Алматинской области от 31 марта 2015 года № 41-252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31.03.2015 № 41-252.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 Талгарского района Алматинской области от 06.11.2012 N 10-56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и представления акима Талгарского района N 01-1019 от 10 апреля 2012 года,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надбавку к окладам и тарифным ставкам в размере двадцати пяти процентов к заработной плате специалистам работающим в сельских населенных пунктах Талгарского района в сфере здравоохранения, социального обеспечения, образования, культуры, спорта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Талгарского района Алматинской области от 06.11.2012 N 10-56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