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b162" w14:textId="b21b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(черт) населенных пунктов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13 апреля 2012 года N 04-269 и решение маслихата Талгарского района Алматинской области от 13 апреля 2012 года N 4-25. Зарегистрировано Управлением юстиции Талгарского района Департамента юстиции Алматинской области 25 апреля 2012 года N 2-18-145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1995 года "Об административно-территориальном устройстве в Республике Казахстан"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Границы (черты) населенных пунктов Талгарского района изменить согласно предоставленных картографических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Гульдалинскому сельскому округу включить в черту села Кайрат общей площадью 20,0 гектара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Панфиловскому сельскому округу включить в черту села Карабулак общей площадью 67,87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и решения маслихата возложить на заместителя акима района (Жумагулова Талгата Жапашевича).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решения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Умралиев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Тебериков Д.Ж.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Талгарского района"                        Рысбеков Марат Туканович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Талгарского района"              Турысбеков Рустем Бейсенович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